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9F8" w:rsidRDefault="006E59F8" w:rsidP="00AA4FE0">
      <w:pPr>
        <w:spacing w:after="0" w:line="259" w:lineRule="auto"/>
        <w:jc w:val="center"/>
        <w:rPr>
          <w:b/>
          <w:sz w:val="28"/>
        </w:rPr>
      </w:pPr>
      <w:bookmarkStart w:id="0" w:name="_Hlk486696706"/>
    </w:p>
    <w:p w:rsidR="006E59F8" w:rsidRDefault="006E59F8" w:rsidP="006E59F8">
      <w:pPr>
        <w:spacing w:after="0" w:line="480" w:lineRule="auto"/>
        <w:ind w:left="14" w:hanging="14"/>
        <w:jc w:val="center"/>
        <w:rPr>
          <w:szCs w:val="24"/>
        </w:rPr>
      </w:pPr>
    </w:p>
    <w:p w:rsidR="006E59F8" w:rsidRDefault="006E59F8" w:rsidP="006E59F8">
      <w:pPr>
        <w:spacing w:after="0" w:line="480" w:lineRule="auto"/>
        <w:ind w:left="14" w:hanging="14"/>
        <w:jc w:val="center"/>
        <w:rPr>
          <w:szCs w:val="24"/>
        </w:rPr>
      </w:pPr>
    </w:p>
    <w:p w:rsidR="006E59F8" w:rsidRDefault="006E59F8" w:rsidP="006E59F8">
      <w:pPr>
        <w:spacing w:after="0" w:line="480" w:lineRule="auto"/>
        <w:ind w:left="14" w:hanging="14"/>
        <w:jc w:val="center"/>
        <w:rPr>
          <w:szCs w:val="24"/>
        </w:rPr>
      </w:pPr>
    </w:p>
    <w:p w:rsidR="006E59F8" w:rsidRDefault="006E59F8" w:rsidP="006E59F8">
      <w:pPr>
        <w:spacing w:after="0" w:line="480" w:lineRule="auto"/>
        <w:ind w:left="14" w:hanging="14"/>
        <w:jc w:val="center"/>
        <w:rPr>
          <w:szCs w:val="24"/>
        </w:rPr>
      </w:pPr>
    </w:p>
    <w:p w:rsidR="006E59F8" w:rsidRDefault="006E59F8" w:rsidP="006E59F8">
      <w:pPr>
        <w:spacing w:after="0" w:line="480" w:lineRule="auto"/>
        <w:ind w:left="14" w:hanging="14"/>
        <w:jc w:val="center"/>
        <w:rPr>
          <w:szCs w:val="24"/>
        </w:rPr>
      </w:pPr>
    </w:p>
    <w:p w:rsidR="006E59F8" w:rsidRDefault="006E59F8" w:rsidP="006E59F8">
      <w:pPr>
        <w:spacing w:after="0" w:line="480" w:lineRule="auto"/>
        <w:ind w:left="14" w:hanging="14"/>
        <w:jc w:val="center"/>
        <w:rPr>
          <w:szCs w:val="24"/>
        </w:rPr>
      </w:pPr>
    </w:p>
    <w:p w:rsidR="006E59F8" w:rsidRPr="006E59F8" w:rsidRDefault="00634D49" w:rsidP="006E59F8">
      <w:pPr>
        <w:spacing w:after="0" w:line="480" w:lineRule="auto"/>
        <w:ind w:left="14" w:hanging="14"/>
        <w:jc w:val="center"/>
        <w:rPr>
          <w:szCs w:val="24"/>
        </w:rPr>
      </w:pPr>
      <w:r>
        <w:rPr>
          <w:szCs w:val="24"/>
        </w:rPr>
        <w:t>Multi-genre thematic unit</w:t>
      </w:r>
    </w:p>
    <w:p w:rsidR="005E0013" w:rsidRDefault="005E0013" w:rsidP="00AA4FE0">
      <w:pPr>
        <w:spacing w:after="0" w:line="259" w:lineRule="auto"/>
        <w:jc w:val="center"/>
        <w:rPr>
          <w:b/>
          <w:sz w:val="28"/>
        </w:rPr>
      </w:pPr>
    </w:p>
    <w:p w:rsidR="005E0013" w:rsidRDefault="005E0013">
      <w:pPr>
        <w:spacing w:after="160" w:line="259" w:lineRule="auto"/>
        <w:ind w:left="0" w:firstLine="0"/>
        <w:rPr>
          <w:b/>
          <w:sz w:val="28"/>
        </w:rPr>
      </w:pPr>
      <w:r>
        <w:rPr>
          <w:b/>
          <w:sz w:val="28"/>
        </w:rPr>
        <w:br w:type="page"/>
      </w:r>
    </w:p>
    <w:p w:rsidR="006E59F8" w:rsidRDefault="005E0013" w:rsidP="00AA4FE0">
      <w:pPr>
        <w:spacing w:after="0" w:line="259" w:lineRule="auto"/>
        <w:jc w:val="center"/>
        <w:rPr>
          <w:b/>
          <w:sz w:val="28"/>
        </w:rPr>
      </w:pPr>
      <w:r>
        <w:rPr>
          <w:b/>
          <w:sz w:val="28"/>
        </w:rPr>
        <w:lastRenderedPageBreak/>
        <w:t xml:space="preserve">Table of Contents </w:t>
      </w:r>
    </w:p>
    <w:p w:rsidR="005E0013" w:rsidRDefault="005E0013" w:rsidP="00AA4FE0">
      <w:pPr>
        <w:spacing w:after="0" w:line="259" w:lineRule="auto"/>
        <w:jc w:val="center"/>
        <w:rPr>
          <w:b/>
          <w:sz w:val="28"/>
        </w:rPr>
      </w:pPr>
    </w:p>
    <w:p w:rsidR="005E0013" w:rsidRDefault="005E0013" w:rsidP="00AA4FE0">
      <w:pPr>
        <w:spacing w:after="0" w:line="259" w:lineRule="auto"/>
        <w:jc w:val="center"/>
        <w:rPr>
          <w:b/>
          <w:sz w:val="28"/>
        </w:rPr>
      </w:pPr>
    </w:p>
    <w:p w:rsidR="005E0013" w:rsidRPr="005B4874" w:rsidRDefault="00674072" w:rsidP="005B4874">
      <w:pPr>
        <w:spacing w:after="0" w:line="259" w:lineRule="auto"/>
        <w:rPr>
          <w:sz w:val="28"/>
        </w:rPr>
      </w:pPr>
      <w:r w:rsidRPr="005B4874">
        <w:rPr>
          <w:sz w:val="28"/>
        </w:rPr>
        <w:t>Multi-genre Guide</w:t>
      </w:r>
      <w:r w:rsidR="005B4874">
        <w:rPr>
          <w:sz w:val="28"/>
        </w:rPr>
        <w:t>………………………………………………………………….</w:t>
      </w:r>
      <w:r w:rsidRPr="005B4874">
        <w:rPr>
          <w:sz w:val="28"/>
        </w:rPr>
        <w:t>3</w:t>
      </w:r>
    </w:p>
    <w:p w:rsidR="00674072" w:rsidRPr="005B4874" w:rsidRDefault="00674072" w:rsidP="005B4874">
      <w:pPr>
        <w:spacing w:after="0" w:line="259" w:lineRule="auto"/>
        <w:rPr>
          <w:sz w:val="28"/>
        </w:rPr>
      </w:pPr>
    </w:p>
    <w:p w:rsidR="00674072" w:rsidRPr="005B4874" w:rsidRDefault="00674072" w:rsidP="005B4874">
      <w:pPr>
        <w:spacing w:after="0" w:line="480" w:lineRule="auto"/>
        <w:ind w:left="14" w:hanging="14"/>
        <w:rPr>
          <w:sz w:val="28"/>
        </w:rPr>
      </w:pPr>
      <w:r w:rsidRPr="005B4874">
        <w:rPr>
          <w:sz w:val="28"/>
        </w:rPr>
        <w:t>Multi-genre lesson template</w:t>
      </w:r>
      <w:r w:rsidR="005B4874">
        <w:rPr>
          <w:sz w:val="28"/>
        </w:rPr>
        <w:t>………………………………………………………..</w:t>
      </w:r>
      <w:r w:rsidRPr="005B4874">
        <w:rPr>
          <w:sz w:val="28"/>
        </w:rPr>
        <w:t>6</w:t>
      </w:r>
    </w:p>
    <w:p w:rsidR="00674072" w:rsidRPr="005B4874" w:rsidRDefault="00674072" w:rsidP="005B4874">
      <w:pPr>
        <w:spacing w:after="0" w:line="480" w:lineRule="auto"/>
        <w:ind w:left="14" w:hanging="14"/>
        <w:rPr>
          <w:sz w:val="28"/>
        </w:rPr>
      </w:pPr>
      <w:r w:rsidRPr="005B4874">
        <w:rPr>
          <w:sz w:val="28"/>
        </w:rPr>
        <w:t xml:space="preserve">Multi-genre </w:t>
      </w:r>
      <w:r w:rsidR="008038CE" w:rsidRPr="005B4874">
        <w:rPr>
          <w:sz w:val="28"/>
        </w:rPr>
        <w:t>teacher</w:t>
      </w:r>
      <w:r w:rsidRPr="005B4874">
        <w:rPr>
          <w:sz w:val="28"/>
        </w:rPr>
        <w:t xml:space="preserve"> reflection</w:t>
      </w:r>
    </w:p>
    <w:p w:rsidR="00674072" w:rsidRPr="005B4874" w:rsidRDefault="00674072" w:rsidP="005B4874">
      <w:pPr>
        <w:spacing w:after="0" w:line="480" w:lineRule="auto"/>
        <w:ind w:left="14" w:hanging="14"/>
        <w:rPr>
          <w:sz w:val="28"/>
        </w:rPr>
      </w:pPr>
      <w:r w:rsidRPr="005B4874">
        <w:rPr>
          <w:sz w:val="28"/>
        </w:rPr>
        <w:t>Texts and handouts for lesson</w:t>
      </w:r>
    </w:p>
    <w:p w:rsidR="005E0013" w:rsidRDefault="005E0013" w:rsidP="00AA4FE0">
      <w:pPr>
        <w:spacing w:after="0" w:line="259" w:lineRule="auto"/>
        <w:jc w:val="center"/>
        <w:rPr>
          <w:b/>
          <w:sz w:val="28"/>
        </w:rPr>
      </w:pPr>
    </w:p>
    <w:p w:rsidR="005E0013" w:rsidRDefault="005E0013" w:rsidP="00AA4FE0">
      <w:pPr>
        <w:spacing w:after="0" w:line="259" w:lineRule="auto"/>
        <w:jc w:val="center"/>
        <w:rPr>
          <w:b/>
          <w:sz w:val="28"/>
        </w:rPr>
      </w:pPr>
    </w:p>
    <w:p w:rsidR="005E0013" w:rsidRDefault="005E0013" w:rsidP="00AA4FE0">
      <w:pPr>
        <w:spacing w:after="0" w:line="259" w:lineRule="auto"/>
        <w:jc w:val="center"/>
        <w:rPr>
          <w:b/>
          <w:sz w:val="28"/>
        </w:rPr>
      </w:pPr>
    </w:p>
    <w:p w:rsidR="005E0013" w:rsidRDefault="005E0013" w:rsidP="00AA4FE0">
      <w:pPr>
        <w:spacing w:after="0" w:line="259" w:lineRule="auto"/>
        <w:jc w:val="center"/>
        <w:rPr>
          <w:b/>
          <w:sz w:val="28"/>
        </w:rPr>
      </w:pPr>
    </w:p>
    <w:p w:rsidR="005E0013" w:rsidRDefault="005E0013" w:rsidP="00AA4FE0">
      <w:pPr>
        <w:spacing w:after="0" w:line="259" w:lineRule="auto"/>
        <w:jc w:val="center"/>
        <w:rPr>
          <w:b/>
          <w:sz w:val="28"/>
        </w:rPr>
      </w:pPr>
    </w:p>
    <w:p w:rsidR="005E0013" w:rsidRDefault="005E0013" w:rsidP="00AA4FE0">
      <w:pPr>
        <w:spacing w:after="0" w:line="259" w:lineRule="auto"/>
        <w:jc w:val="center"/>
        <w:rPr>
          <w:b/>
          <w:sz w:val="28"/>
        </w:rPr>
      </w:pPr>
    </w:p>
    <w:p w:rsidR="005E0013" w:rsidRDefault="005E0013" w:rsidP="00AA4FE0">
      <w:pPr>
        <w:spacing w:after="0" w:line="259" w:lineRule="auto"/>
        <w:jc w:val="center"/>
        <w:rPr>
          <w:b/>
          <w:sz w:val="28"/>
        </w:rPr>
      </w:pPr>
    </w:p>
    <w:p w:rsidR="005E0013" w:rsidRDefault="005E0013" w:rsidP="00AA4FE0">
      <w:pPr>
        <w:spacing w:after="0" w:line="259" w:lineRule="auto"/>
        <w:jc w:val="center"/>
        <w:rPr>
          <w:b/>
          <w:sz w:val="28"/>
        </w:rPr>
      </w:pPr>
    </w:p>
    <w:p w:rsidR="005E0013" w:rsidRDefault="005E0013" w:rsidP="00AA4FE0">
      <w:pPr>
        <w:spacing w:after="0" w:line="259" w:lineRule="auto"/>
        <w:jc w:val="center"/>
        <w:rPr>
          <w:b/>
          <w:sz w:val="28"/>
        </w:rPr>
      </w:pPr>
    </w:p>
    <w:p w:rsidR="005E0013" w:rsidRDefault="005E0013" w:rsidP="00AA4FE0">
      <w:pPr>
        <w:spacing w:after="0" w:line="259" w:lineRule="auto"/>
        <w:jc w:val="center"/>
        <w:rPr>
          <w:b/>
          <w:sz w:val="28"/>
        </w:rPr>
      </w:pPr>
    </w:p>
    <w:p w:rsidR="005E0013" w:rsidRDefault="005E0013" w:rsidP="00AA4FE0">
      <w:pPr>
        <w:spacing w:after="0" w:line="259" w:lineRule="auto"/>
        <w:jc w:val="center"/>
        <w:rPr>
          <w:b/>
          <w:sz w:val="28"/>
        </w:rPr>
      </w:pPr>
    </w:p>
    <w:p w:rsidR="005E0013" w:rsidRDefault="005E0013" w:rsidP="00AA4FE0">
      <w:pPr>
        <w:spacing w:after="0" w:line="259" w:lineRule="auto"/>
        <w:jc w:val="center"/>
        <w:rPr>
          <w:b/>
          <w:sz w:val="28"/>
        </w:rPr>
      </w:pPr>
    </w:p>
    <w:p w:rsidR="00674072" w:rsidRDefault="00674072">
      <w:pPr>
        <w:spacing w:after="160" w:line="259" w:lineRule="auto"/>
        <w:ind w:left="0" w:firstLine="0"/>
        <w:rPr>
          <w:b/>
          <w:sz w:val="28"/>
        </w:rPr>
      </w:pPr>
      <w:r>
        <w:rPr>
          <w:b/>
          <w:sz w:val="28"/>
        </w:rPr>
        <w:br w:type="page"/>
      </w:r>
    </w:p>
    <w:p w:rsidR="006E59F8" w:rsidRDefault="006E59F8" w:rsidP="005E0013">
      <w:pPr>
        <w:spacing w:after="160" w:line="259" w:lineRule="auto"/>
        <w:ind w:left="0" w:firstLine="0"/>
        <w:rPr>
          <w:b/>
          <w:sz w:val="28"/>
        </w:rPr>
      </w:pPr>
    </w:p>
    <w:p w:rsidR="00AA4FE0" w:rsidRDefault="00AA4FE0" w:rsidP="00AA4FE0">
      <w:pPr>
        <w:spacing w:after="0" w:line="259" w:lineRule="auto"/>
        <w:jc w:val="center"/>
      </w:pPr>
      <w:r>
        <w:rPr>
          <w:b/>
          <w:sz w:val="28"/>
        </w:rPr>
        <w:t xml:space="preserve">– </w:t>
      </w:r>
      <w:r>
        <w:rPr>
          <w:b/>
          <w:i/>
          <w:sz w:val="28"/>
        </w:rPr>
        <w:t>Content Area Literacy</w:t>
      </w:r>
      <w:r>
        <w:rPr>
          <w:b/>
          <w:sz w:val="28"/>
        </w:rPr>
        <w:t xml:space="preserve"> Multi-genre Thematic </w:t>
      </w:r>
      <w:r w:rsidRPr="00A00507">
        <w:rPr>
          <w:b/>
          <w:sz w:val="22"/>
        </w:rPr>
        <w:t>[Content Area &amp; Literacy]</w:t>
      </w:r>
      <w:r>
        <w:rPr>
          <w:b/>
          <w:sz w:val="28"/>
        </w:rPr>
        <w:t xml:space="preserve"> Unit Planning Guide</w:t>
      </w:r>
    </w:p>
    <w:p w:rsidR="00AA4FE0" w:rsidRDefault="00AA4FE0" w:rsidP="00AA4FE0">
      <w:pPr>
        <w:spacing w:after="0" w:line="259" w:lineRule="auto"/>
        <w:jc w:val="center"/>
      </w:pPr>
      <w:r>
        <w:rPr>
          <w:sz w:val="22"/>
        </w:rPr>
        <w:t xml:space="preserve">(Source – MPE Regional Training:  Common Core and ELA)  </w:t>
      </w:r>
    </w:p>
    <w:p w:rsidR="00AA4FE0" w:rsidRDefault="00AA4FE0" w:rsidP="00AA4FE0">
      <w:pPr>
        <w:spacing w:after="0" w:line="259" w:lineRule="auto"/>
        <w:ind w:left="0" w:firstLine="0"/>
      </w:pPr>
      <w:r>
        <w:rPr>
          <w:b/>
        </w:rPr>
        <w:t xml:space="preserve"> </w:t>
      </w:r>
    </w:p>
    <w:p w:rsidR="00AA4FE0" w:rsidRDefault="00AA4FE0" w:rsidP="00AA4FE0">
      <w:pPr>
        <w:spacing w:after="2" w:line="259" w:lineRule="auto"/>
        <w:ind w:left="-5"/>
      </w:pPr>
      <w:r>
        <w:rPr>
          <w:b/>
        </w:rPr>
        <w:t xml:space="preserve">NAME: </w:t>
      </w:r>
    </w:p>
    <w:p w:rsidR="00AA4FE0" w:rsidRDefault="00AA4FE0" w:rsidP="00AA4FE0">
      <w:pPr>
        <w:spacing w:after="0" w:line="259" w:lineRule="auto"/>
        <w:ind w:left="0" w:firstLine="0"/>
      </w:pPr>
      <w:r>
        <w:rPr>
          <w:b/>
        </w:rPr>
        <w:t xml:space="preserve"> </w:t>
      </w:r>
    </w:p>
    <w:p w:rsidR="00AA4FE0" w:rsidRDefault="00AA4FE0" w:rsidP="00AA4FE0">
      <w:pPr>
        <w:tabs>
          <w:tab w:val="center" w:pos="3601"/>
          <w:tab w:val="center" w:pos="4321"/>
          <w:tab w:val="center" w:pos="5041"/>
          <w:tab w:val="center" w:pos="7205"/>
        </w:tabs>
        <w:spacing w:after="2" w:line="259" w:lineRule="auto"/>
        <w:ind w:left="-15" w:firstLine="0"/>
      </w:pPr>
      <w:r>
        <w:rPr>
          <w:b/>
        </w:rPr>
        <w:t xml:space="preserve">CONTENT AREA/SUBJECT: </w:t>
      </w:r>
      <w:r>
        <w:rPr>
          <w:b/>
        </w:rPr>
        <w:tab/>
        <w:t xml:space="preserve"> </w:t>
      </w:r>
      <w:r>
        <w:rPr>
          <w:b/>
        </w:rPr>
        <w:tab/>
        <w:t xml:space="preserve"> Science</w:t>
      </w:r>
      <w:r>
        <w:rPr>
          <w:b/>
        </w:rPr>
        <w:tab/>
        <w:t xml:space="preserve"> </w:t>
      </w:r>
      <w:r>
        <w:rPr>
          <w:b/>
        </w:rPr>
        <w:tab/>
        <w:t>GRADE LEVEL/COURSE: 8th</w:t>
      </w:r>
    </w:p>
    <w:p w:rsidR="00AA4FE0" w:rsidRDefault="00AA4FE0" w:rsidP="00AA4FE0">
      <w:pPr>
        <w:spacing w:after="0" w:line="259" w:lineRule="auto"/>
        <w:ind w:left="0" w:firstLine="0"/>
      </w:pPr>
      <w:r>
        <w:rPr>
          <w:b/>
        </w:rPr>
        <w:t xml:space="preserve"> </w:t>
      </w:r>
    </w:p>
    <w:p w:rsidR="00AA4FE0" w:rsidRDefault="00AA4FE0" w:rsidP="00AA4FE0">
      <w:pPr>
        <w:spacing w:after="2" w:line="259" w:lineRule="auto"/>
        <w:ind w:left="-5"/>
      </w:pPr>
      <w:r>
        <w:rPr>
          <w:b/>
        </w:rPr>
        <w:t xml:space="preserve">What is the topic/big idea for this content area unit? </w:t>
      </w:r>
      <w:r w:rsidRPr="001251EC">
        <w:t>Cells in Life</w:t>
      </w:r>
    </w:p>
    <w:p w:rsidR="00AA4FE0" w:rsidRDefault="00AA4FE0" w:rsidP="00AA4FE0">
      <w:pPr>
        <w:spacing w:after="0" w:line="259" w:lineRule="auto"/>
        <w:ind w:left="0" w:firstLine="0"/>
      </w:pPr>
      <w:r>
        <w:t xml:space="preserve"> </w:t>
      </w:r>
    </w:p>
    <w:p w:rsidR="00AA4FE0" w:rsidRDefault="00AA4FE0" w:rsidP="00AA4FE0">
      <w:pPr>
        <w:spacing w:after="2" w:line="259" w:lineRule="auto"/>
        <w:ind w:left="-5"/>
        <w:rPr>
          <w:b/>
        </w:rPr>
      </w:pPr>
      <w:r>
        <w:rPr>
          <w:b/>
        </w:rPr>
        <w:t xml:space="preserve">What is the essential question for the unit (real-world connection)? </w:t>
      </w:r>
    </w:p>
    <w:p w:rsidR="00AA4FE0" w:rsidRDefault="00AA4FE0" w:rsidP="00AA4FE0">
      <w:pPr>
        <w:spacing w:after="2" w:line="259" w:lineRule="auto"/>
        <w:ind w:left="-5"/>
        <w:rPr>
          <w:b/>
        </w:rPr>
      </w:pPr>
    </w:p>
    <w:p w:rsidR="00AA4FE0" w:rsidRPr="001251EC" w:rsidRDefault="00AA4FE0" w:rsidP="00AA4FE0">
      <w:pPr>
        <w:pStyle w:val="ListParagraph"/>
        <w:numPr>
          <w:ilvl w:val="0"/>
          <w:numId w:val="3"/>
        </w:numPr>
        <w:spacing w:after="2"/>
      </w:pPr>
      <w:r w:rsidRPr="001251EC">
        <w:t>How are plant and animal cells different?</w:t>
      </w:r>
    </w:p>
    <w:p w:rsidR="00AA4FE0" w:rsidRPr="001251EC" w:rsidRDefault="00AA4FE0" w:rsidP="00AA4FE0">
      <w:pPr>
        <w:pStyle w:val="ListParagraph"/>
        <w:numPr>
          <w:ilvl w:val="0"/>
          <w:numId w:val="3"/>
        </w:numPr>
        <w:spacing w:after="2"/>
      </w:pPr>
      <w:r w:rsidRPr="001251EC">
        <w:t>What are the functions of the organelles in plant and animal cells?</w:t>
      </w:r>
    </w:p>
    <w:p w:rsidR="00AA4FE0" w:rsidRPr="001251EC" w:rsidRDefault="00AA4FE0" w:rsidP="00AA4FE0">
      <w:pPr>
        <w:pStyle w:val="ListParagraph"/>
        <w:numPr>
          <w:ilvl w:val="0"/>
          <w:numId w:val="3"/>
        </w:numPr>
        <w:spacing w:after="2"/>
      </w:pPr>
      <w:r w:rsidRPr="001251EC">
        <w:t>What organelles are only found in plant cells?</w:t>
      </w:r>
    </w:p>
    <w:p w:rsidR="00AA4FE0" w:rsidRDefault="00AA4FE0" w:rsidP="00AA4FE0">
      <w:pPr>
        <w:spacing w:after="0" w:line="259" w:lineRule="auto"/>
        <w:ind w:left="0" w:firstLine="0"/>
      </w:pPr>
      <w:r>
        <w:rPr>
          <w:b/>
        </w:rPr>
        <w:t xml:space="preserve"> </w:t>
      </w:r>
    </w:p>
    <w:p w:rsidR="00AA4FE0" w:rsidRDefault="00AA4FE0" w:rsidP="00AA4FE0">
      <w:pPr>
        <w:spacing w:after="2" w:line="259" w:lineRule="auto"/>
        <w:ind w:left="-5"/>
      </w:pPr>
      <w:r>
        <w:rPr>
          <w:b/>
        </w:rPr>
        <w:t>CONTENT AREA Standards selected for this unit</w:t>
      </w:r>
      <w:r>
        <w:rPr>
          <w:rFonts w:ascii="Calibri" w:eastAsia="Calibri" w:hAnsi="Calibri" w:cs="Calibri"/>
          <w:b/>
          <w:sz w:val="22"/>
        </w:rPr>
        <w:t xml:space="preserve">:  </w:t>
      </w:r>
    </w:p>
    <w:p w:rsidR="00AA4FE0" w:rsidRDefault="00AA4FE0" w:rsidP="00AA4FE0">
      <w:pPr>
        <w:spacing w:after="29"/>
      </w:pPr>
      <w:r>
        <w:t>3.b. Compare and contrast the major components and functions of different types of</w:t>
      </w:r>
    </w:p>
    <w:p w:rsidR="00AA4FE0" w:rsidRDefault="00AA4FE0" w:rsidP="00AA4FE0">
      <w:pPr>
        <w:spacing w:after="29"/>
      </w:pPr>
      <w:r>
        <w:t xml:space="preserve"> cells. (DOK 2)</w:t>
      </w:r>
    </w:p>
    <w:p w:rsidR="00AA4FE0" w:rsidRDefault="00AA4FE0" w:rsidP="00AA4FE0">
      <w:pPr>
        <w:pStyle w:val="ListParagraph"/>
        <w:numPr>
          <w:ilvl w:val="0"/>
          <w:numId w:val="2"/>
        </w:numPr>
        <w:spacing w:after="29"/>
      </w:pPr>
      <w:r>
        <w:t>Differences in plant and animal cells</w:t>
      </w:r>
    </w:p>
    <w:p w:rsidR="00AA4FE0" w:rsidRDefault="00AA4FE0" w:rsidP="00AA4FE0">
      <w:pPr>
        <w:pStyle w:val="ListParagraph"/>
        <w:numPr>
          <w:ilvl w:val="0"/>
          <w:numId w:val="2"/>
        </w:numPr>
        <w:spacing w:after="29"/>
      </w:pPr>
      <w:r>
        <w:t>Structures (nucleus, cytoplasm, cell membrane, cell wall, mitochondrion, and nuclear membrane)</w:t>
      </w:r>
    </w:p>
    <w:p w:rsidR="00AA4FE0" w:rsidRDefault="00AA4FE0" w:rsidP="00AA4FE0">
      <w:pPr>
        <w:pStyle w:val="ListParagraph"/>
        <w:numPr>
          <w:ilvl w:val="0"/>
          <w:numId w:val="2"/>
        </w:numPr>
        <w:spacing w:after="29"/>
      </w:pPr>
      <w:r>
        <w:t>Different types of cells and tissues (e.g., epithelial, nerve, bone, blood, muscle)</w:t>
      </w:r>
    </w:p>
    <w:p w:rsidR="00AA4FE0" w:rsidRDefault="00AA4FE0" w:rsidP="00AA4FE0">
      <w:pPr>
        <w:spacing w:after="0" w:line="259" w:lineRule="auto"/>
        <w:ind w:left="0" w:firstLine="0"/>
      </w:pPr>
      <w:r>
        <w:t xml:space="preserve"> </w:t>
      </w:r>
    </w:p>
    <w:p w:rsidR="00AA4FE0" w:rsidRDefault="00AA4FE0" w:rsidP="00AA4FE0">
      <w:pPr>
        <w:spacing w:after="0"/>
        <w:ind w:right="3455"/>
        <w:rPr>
          <w:rFonts w:ascii="Calibri" w:eastAsia="Calibri" w:hAnsi="Calibri" w:cs="Calibri"/>
          <w:sz w:val="22"/>
        </w:rPr>
      </w:pPr>
      <w:r>
        <w:rPr>
          <w:b/>
        </w:rPr>
        <w:t>LITERACY [ELA] Standards selected for this unit</w:t>
      </w:r>
      <w:r>
        <w:rPr>
          <w:rFonts w:ascii="Calibri" w:eastAsia="Calibri" w:hAnsi="Calibri" w:cs="Calibri"/>
          <w:b/>
          <w:sz w:val="22"/>
        </w:rPr>
        <w:t xml:space="preserve">:  </w:t>
      </w:r>
    </w:p>
    <w:p w:rsidR="00AA4FE0" w:rsidRDefault="00AA4FE0" w:rsidP="00AA4FE0">
      <w:pPr>
        <w:spacing w:after="0"/>
        <w:ind w:right="3455"/>
      </w:pPr>
      <w:r>
        <w:t>CCSS.ELA-LITERACY.L.9-10.4.A</w:t>
      </w:r>
    </w:p>
    <w:p w:rsidR="00AA4FE0" w:rsidRDefault="00AA4FE0" w:rsidP="00AA4FE0">
      <w:pPr>
        <w:spacing w:after="0"/>
        <w:ind w:right="86"/>
      </w:pPr>
      <w:r>
        <w:t>Use context (e.g., the overall meaning of a sentence, paragraph, or text; a word's position or function in a sentence) as a clue to the meaning of a word or phrase.</w:t>
      </w:r>
    </w:p>
    <w:p w:rsidR="00AA4FE0" w:rsidRDefault="00AA4FE0" w:rsidP="00AA4FE0">
      <w:pPr>
        <w:spacing w:after="0"/>
        <w:ind w:right="86"/>
      </w:pPr>
    </w:p>
    <w:p w:rsidR="00E9250E" w:rsidRDefault="00E9250E" w:rsidP="00E9250E">
      <w:pPr>
        <w:spacing w:after="0"/>
        <w:ind w:right="86"/>
      </w:pPr>
      <w:r>
        <w:t>CCSS.ELA-LITERACY.CCRA.R.1</w:t>
      </w:r>
    </w:p>
    <w:p w:rsidR="00E9250E" w:rsidRDefault="00E9250E" w:rsidP="00E9250E">
      <w:pPr>
        <w:spacing w:after="0"/>
        <w:ind w:right="86"/>
      </w:pPr>
      <w:r>
        <w:t>Read closely to determine what the text says explicitly and to make logical inferences from it; cite specific textual evidence when writing or speaking to support conclusions drawn from the text.</w:t>
      </w:r>
    </w:p>
    <w:p w:rsidR="00E9250E" w:rsidRDefault="00E9250E" w:rsidP="00E9250E">
      <w:pPr>
        <w:spacing w:after="0"/>
        <w:ind w:right="86"/>
      </w:pPr>
      <w:r>
        <w:t>CCSS.ELA-LITERACY.CCRA.R.2</w:t>
      </w:r>
    </w:p>
    <w:p w:rsidR="00E9250E" w:rsidRDefault="00E9250E" w:rsidP="00E9250E">
      <w:pPr>
        <w:spacing w:after="0"/>
        <w:ind w:right="86"/>
      </w:pPr>
      <w:r>
        <w:t>Determine central ideas or themes of a text and analyze their development; summarize the key supporting details and ideas.</w:t>
      </w:r>
    </w:p>
    <w:p w:rsidR="00E9250E" w:rsidRDefault="00E9250E" w:rsidP="00E9250E">
      <w:pPr>
        <w:spacing w:after="0"/>
        <w:ind w:right="86"/>
      </w:pPr>
      <w:r>
        <w:t>CCSS.ELA-LITERACY.CCRA.R.10</w:t>
      </w:r>
    </w:p>
    <w:p w:rsidR="00E9250E" w:rsidRDefault="00E9250E" w:rsidP="00E9250E">
      <w:pPr>
        <w:spacing w:after="0"/>
        <w:ind w:right="86"/>
      </w:pPr>
      <w:r>
        <w:t>Read and comprehend complex literary and informational texts independently and proficiently.</w:t>
      </w:r>
    </w:p>
    <w:p w:rsidR="00E9250E" w:rsidRDefault="00E9250E" w:rsidP="00E9250E">
      <w:pPr>
        <w:spacing w:after="0"/>
        <w:ind w:right="86"/>
      </w:pPr>
      <w:r>
        <w:t>CCSS.ELA-LITERACY.CCRA.L.4</w:t>
      </w:r>
    </w:p>
    <w:p w:rsidR="00E9250E" w:rsidRDefault="00E9250E" w:rsidP="00E9250E">
      <w:pPr>
        <w:spacing w:after="0"/>
        <w:ind w:right="86"/>
      </w:pPr>
      <w:r>
        <w:t>Determine or clarify the meaning of unknown and multiple-meaning words and phrases by using context clues, analyzing meaningful word parts, and consulting general and specialized reference materials, as appropriate.</w:t>
      </w:r>
    </w:p>
    <w:p w:rsidR="00E9250E" w:rsidRDefault="00E9250E" w:rsidP="00E9250E">
      <w:pPr>
        <w:spacing w:after="0"/>
        <w:ind w:right="86"/>
      </w:pPr>
      <w:r>
        <w:lastRenderedPageBreak/>
        <w:t>CCSS.ELA-LITERACY.CCRA.L.6</w:t>
      </w:r>
    </w:p>
    <w:p w:rsidR="00E9250E" w:rsidRDefault="00E9250E" w:rsidP="00E9250E">
      <w:pPr>
        <w:spacing w:after="0"/>
        <w:ind w:right="86"/>
      </w:pPr>
      <w:r>
        <w:t>Acquire and use accurately a range of general academic and domain-specific words and phrases sufficient for reading, writing, speaking, and listening at the college and career readiness level; demonstrate independence in gathering vocabulary knowledge when encountering an unknown term important to comprehension or expression.</w:t>
      </w:r>
    </w:p>
    <w:p w:rsidR="00AA4FE0" w:rsidRDefault="00AA4FE0" w:rsidP="00AA4FE0">
      <w:pPr>
        <w:spacing w:after="0" w:line="259" w:lineRule="auto"/>
        <w:ind w:left="0" w:firstLine="0"/>
      </w:pPr>
      <w:r>
        <w:t xml:space="preserve"> </w:t>
      </w:r>
    </w:p>
    <w:tbl>
      <w:tblPr>
        <w:tblStyle w:val="TableGrid"/>
        <w:tblW w:w="4704" w:type="dxa"/>
        <w:tblInd w:w="2329" w:type="dxa"/>
        <w:tblCellMar>
          <w:top w:w="7" w:type="dxa"/>
          <w:left w:w="107" w:type="dxa"/>
          <w:right w:w="115" w:type="dxa"/>
        </w:tblCellMar>
        <w:tblLook w:val="04A0" w:firstRow="1" w:lastRow="0" w:firstColumn="1" w:lastColumn="0" w:noHBand="0" w:noVBand="1"/>
      </w:tblPr>
      <w:tblGrid>
        <w:gridCol w:w="4704"/>
      </w:tblGrid>
      <w:tr w:rsidR="00AA4FE0" w:rsidTr="00243491">
        <w:trPr>
          <w:trHeight w:val="674"/>
        </w:trPr>
        <w:tc>
          <w:tcPr>
            <w:tcW w:w="4704" w:type="dxa"/>
            <w:tcBorders>
              <w:top w:val="single" w:sz="4" w:space="0" w:color="000000"/>
              <w:left w:val="single" w:sz="4" w:space="0" w:color="000000"/>
              <w:bottom w:val="single" w:sz="4" w:space="0" w:color="000000"/>
              <w:right w:val="single" w:sz="4" w:space="0" w:color="000000"/>
            </w:tcBorders>
            <w:shd w:val="clear" w:color="auto" w:fill="D9D9D9"/>
          </w:tcPr>
          <w:p w:rsidR="00AA4FE0" w:rsidRDefault="00AA4FE0" w:rsidP="00243491">
            <w:pPr>
              <w:spacing w:after="0" w:line="259" w:lineRule="auto"/>
              <w:ind w:left="7" w:firstLine="0"/>
              <w:jc w:val="center"/>
            </w:pPr>
            <w:r>
              <w:t xml:space="preserve"> </w:t>
            </w:r>
            <w:r>
              <w:rPr>
                <w:b/>
              </w:rPr>
              <w:t xml:space="preserve">ANCHOR TEXT </w:t>
            </w:r>
          </w:p>
          <w:p w:rsidR="00AA4FE0" w:rsidRDefault="00AA4FE0" w:rsidP="00243491">
            <w:pPr>
              <w:spacing w:after="0" w:line="259" w:lineRule="auto"/>
              <w:ind w:left="1" w:firstLine="0"/>
              <w:jc w:val="center"/>
            </w:pPr>
            <w:r>
              <w:rPr>
                <w:b/>
                <w:sz w:val="18"/>
              </w:rPr>
              <w:t xml:space="preserve">Provide complete citation. </w:t>
            </w:r>
          </w:p>
          <w:p w:rsidR="00AA4FE0" w:rsidRDefault="00AA4FE0" w:rsidP="00243491">
            <w:pPr>
              <w:spacing w:after="0" w:line="259" w:lineRule="auto"/>
              <w:ind w:left="5" w:firstLine="0"/>
              <w:jc w:val="center"/>
            </w:pPr>
            <w:r>
              <w:rPr>
                <w:i/>
                <w:sz w:val="16"/>
              </w:rPr>
              <w:t>Anchor text is used to model comprehension skills and strategies.</w:t>
            </w:r>
            <w:r>
              <w:rPr>
                <w:sz w:val="18"/>
              </w:rPr>
              <w:t xml:space="preserve"> </w:t>
            </w:r>
          </w:p>
        </w:tc>
      </w:tr>
      <w:tr w:rsidR="00AA4FE0" w:rsidTr="00243491">
        <w:trPr>
          <w:trHeight w:val="973"/>
        </w:trPr>
        <w:tc>
          <w:tcPr>
            <w:tcW w:w="4704" w:type="dxa"/>
            <w:tcBorders>
              <w:top w:val="single" w:sz="4" w:space="0" w:color="000000"/>
              <w:left w:val="single" w:sz="4" w:space="0" w:color="000000"/>
              <w:bottom w:val="single" w:sz="4" w:space="0" w:color="000000"/>
              <w:right w:val="single" w:sz="4" w:space="0" w:color="000000"/>
            </w:tcBorders>
          </w:tcPr>
          <w:p w:rsidR="00AA4FE0" w:rsidRDefault="00AA4FE0" w:rsidP="00AA4FE0">
            <w:pPr>
              <w:spacing w:after="0" w:line="259" w:lineRule="auto"/>
              <w:ind w:left="0" w:firstLine="0"/>
              <w:rPr>
                <w:i/>
                <w:sz w:val="16"/>
              </w:rPr>
            </w:pPr>
            <w:r>
              <w:rPr>
                <w:i/>
                <w:sz w:val="16"/>
              </w:rPr>
              <w:t xml:space="preserve"> Cells the Building Blocks of Living Things by Cindy Sherwood</w:t>
            </w:r>
          </w:p>
          <w:p w:rsidR="00AA4FE0" w:rsidRPr="00AA4FE0" w:rsidRDefault="00AA4FE0" w:rsidP="00AA4FE0">
            <w:pPr>
              <w:spacing w:after="0" w:line="259" w:lineRule="auto"/>
              <w:ind w:left="0" w:firstLine="0"/>
              <w:rPr>
                <w:i/>
                <w:sz w:val="16"/>
              </w:rPr>
            </w:pPr>
          </w:p>
        </w:tc>
      </w:tr>
    </w:tbl>
    <w:p w:rsidR="00AA4FE0" w:rsidRDefault="00AA4FE0" w:rsidP="00AA4FE0">
      <w:pPr>
        <w:spacing w:after="0" w:line="259" w:lineRule="auto"/>
        <w:ind w:left="0" w:firstLine="0"/>
      </w:pPr>
    </w:p>
    <w:p w:rsidR="00AA4FE0" w:rsidRDefault="00AA4FE0" w:rsidP="00AA4FE0">
      <w:pPr>
        <w:spacing w:after="2" w:line="259" w:lineRule="auto"/>
        <w:ind w:left="-5"/>
      </w:pPr>
      <w:r>
        <w:rPr>
          <w:b/>
        </w:rPr>
        <w:t>Fictional</w:t>
      </w:r>
      <w:r>
        <w:t xml:space="preserve"> </w:t>
      </w:r>
      <w:r>
        <w:rPr>
          <w:b/>
        </w:rPr>
        <w:t>selection:</w:t>
      </w:r>
      <w:r>
        <w:t xml:space="preserve"> </w:t>
      </w:r>
    </w:p>
    <w:p w:rsidR="00AA4FE0" w:rsidRDefault="00AA4FE0" w:rsidP="00AA4FE0">
      <w:pPr>
        <w:spacing w:after="0" w:line="259" w:lineRule="auto"/>
        <w:ind w:left="0" w:firstLine="0"/>
      </w:pPr>
      <w:r>
        <w:t xml:space="preserve"> The Cells Around Us by ReadWorks</w:t>
      </w:r>
      <w:r w:rsidR="00E9250E">
        <w:t xml:space="preserve">  </w:t>
      </w:r>
      <w:hyperlink r:id="rId8" w:history="1">
        <w:r w:rsidR="00E9250E" w:rsidRPr="008D409D">
          <w:rPr>
            <w:rStyle w:val="Hyperlink"/>
          </w:rPr>
          <w:t>http://www.readworks.org/passages/cells-make-us</w:t>
        </w:r>
      </w:hyperlink>
      <w:r w:rsidR="00E9250E">
        <w:t xml:space="preserve"> </w:t>
      </w:r>
      <w:sdt>
        <w:sdtPr>
          <w:id w:val="-1571959819"/>
          <w:citation/>
        </w:sdtPr>
        <w:sdtEndPr/>
        <w:sdtContent>
          <w:r w:rsidR="00E9250E">
            <w:fldChar w:fldCharType="begin"/>
          </w:r>
          <w:r w:rsidR="00E9250E">
            <w:instrText xml:space="preserve"> CITATION rea17 \l 1033 </w:instrText>
          </w:r>
          <w:r w:rsidR="00E9250E">
            <w:fldChar w:fldCharType="separate"/>
          </w:r>
          <w:r w:rsidR="00E9250E">
            <w:rPr>
              <w:noProof/>
            </w:rPr>
            <w:t>(readworks, 2017)</w:t>
          </w:r>
          <w:r w:rsidR="00E9250E">
            <w:fldChar w:fldCharType="end"/>
          </w:r>
        </w:sdtContent>
      </w:sdt>
    </w:p>
    <w:p w:rsidR="00E9250E" w:rsidRDefault="00E9250E" w:rsidP="00AA4FE0">
      <w:pPr>
        <w:spacing w:after="0" w:line="259" w:lineRule="auto"/>
        <w:ind w:left="0" w:firstLine="0"/>
      </w:pPr>
    </w:p>
    <w:p w:rsidR="00AA4FE0" w:rsidRDefault="00AA4FE0" w:rsidP="00AA4FE0">
      <w:pPr>
        <w:spacing w:after="0" w:line="259" w:lineRule="auto"/>
        <w:ind w:left="0" w:firstLine="0"/>
      </w:pPr>
    </w:p>
    <w:p w:rsidR="00AA4FE0" w:rsidRDefault="00AA4FE0" w:rsidP="00AA4FE0">
      <w:pPr>
        <w:ind w:left="-5" w:right="11"/>
      </w:pPr>
      <w:r>
        <w:rPr>
          <w:b/>
        </w:rPr>
        <w:t xml:space="preserve">Non-fiction selection </w:t>
      </w:r>
      <w:r>
        <w:t xml:space="preserve">[science-based </w:t>
      </w:r>
      <w:r>
        <w:rPr>
          <w:b/>
        </w:rPr>
        <w:t>OR</w:t>
      </w:r>
      <w:r>
        <w:t xml:space="preserve"> historical-based text required]: </w:t>
      </w:r>
    </w:p>
    <w:p w:rsidR="00AA4FE0" w:rsidRDefault="00AA4FE0" w:rsidP="00AA4FE0">
      <w:pPr>
        <w:spacing w:after="0" w:line="259" w:lineRule="auto"/>
        <w:ind w:left="0" w:firstLine="0"/>
      </w:pPr>
      <w:r>
        <w:t xml:space="preserve"> </w:t>
      </w:r>
    </w:p>
    <w:p w:rsidR="00E9250E" w:rsidRDefault="0079403C" w:rsidP="00AA4FE0">
      <w:pPr>
        <w:spacing w:after="0" w:line="259" w:lineRule="auto"/>
        <w:ind w:left="0" w:firstLine="0"/>
      </w:pPr>
      <w:hyperlink r:id="rId9" w:history="1">
        <w:r w:rsidR="00E9250E" w:rsidRPr="008D409D">
          <w:rPr>
            <w:rStyle w:val="Hyperlink"/>
          </w:rPr>
          <w:t>https://owlcation.com/stem/Plant-Cells-vs-Animal-Cells-With-Diagrams</w:t>
        </w:r>
      </w:hyperlink>
      <w:r w:rsidR="00E9250E">
        <w:t xml:space="preserve"> </w:t>
      </w:r>
      <w:sdt>
        <w:sdtPr>
          <w:id w:val="2092497909"/>
          <w:citation/>
        </w:sdtPr>
        <w:sdtEndPr/>
        <w:sdtContent>
          <w:r w:rsidR="00E9250E">
            <w:fldChar w:fldCharType="begin"/>
          </w:r>
          <w:r w:rsidR="00E9250E">
            <w:instrText xml:space="preserve"> CITATION gle16 \l 1033 </w:instrText>
          </w:r>
          <w:r w:rsidR="00E9250E">
            <w:fldChar w:fldCharType="separate"/>
          </w:r>
          <w:r w:rsidR="00E9250E">
            <w:rPr>
              <w:noProof/>
            </w:rPr>
            <w:t>(nunes, 2016)</w:t>
          </w:r>
          <w:r w:rsidR="00E9250E">
            <w:fldChar w:fldCharType="end"/>
          </w:r>
        </w:sdtContent>
      </w:sdt>
    </w:p>
    <w:p w:rsidR="0097681E" w:rsidRDefault="0097681E" w:rsidP="00AA4FE0">
      <w:pPr>
        <w:spacing w:after="0" w:line="259" w:lineRule="auto"/>
        <w:ind w:left="0" w:firstLine="0"/>
      </w:pPr>
    </w:p>
    <w:p w:rsidR="00AA4FE0" w:rsidRDefault="00AA4FE0" w:rsidP="00AA4FE0">
      <w:pPr>
        <w:spacing w:after="2" w:line="259" w:lineRule="auto"/>
        <w:ind w:left="-5"/>
        <w:rPr>
          <w:b/>
        </w:rPr>
      </w:pPr>
      <w:r>
        <w:rPr>
          <w:b/>
        </w:rPr>
        <w:t xml:space="preserve">Text through pictures: </w:t>
      </w:r>
    </w:p>
    <w:p w:rsidR="00AA4FE0" w:rsidRDefault="00AA4FE0" w:rsidP="00AA4FE0">
      <w:pPr>
        <w:spacing w:after="2" w:line="259" w:lineRule="auto"/>
        <w:ind w:left="-5"/>
      </w:pPr>
      <w:r>
        <w:rPr>
          <w:noProof/>
        </w:rPr>
        <w:drawing>
          <wp:inline distT="0" distB="0" distL="0" distR="0" wp14:anchorId="62C3D81B" wp14:editId="0E466C0A">
            <wp:extent cx="2867025" cy="3686175"/>
            <wp:effectExtent l="0" t="0" r="9525" b="9525"/>
            <wp:docPr id="2" name="Picture 2" descr="Middle School Science Worksheets: Animal and Plant C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ddle School Science Worksheets: Animal and Plant Cell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7025" cy="3686175"/>
                    </a:xfrm>
                    <a:prstGeom prst="rect">
                      <a:avLst/>
                    </a:prstGeom>
                    <a:noFill/>
                    <a:ln>
                      <a:noFill/>
                    </a:ln>
                  </pic:spPr>
                </pic:pic>
              </a:graphicData>
            </a:graphic>
          </wp:inline>
        </w:drawing>
      </w:r>
    </w:p>
    <w:p w:rsidR="00AA4FE0" w:rsidRDefault="00AA4FE0" w:rsidP="00AA4FE0">
      <w:pPr>
        <w:spacing w:after="0" w:line="259" w:lineRule="auto"/>
        <w:ind w:left="0" w:firstLine="0"/>
      </w:pPr>
      <w:r>
        <w:t xml:space="preserve"> </w:t>
      </w:r>
    </w:p>
    <w:p w:rsidR="00AA4FE0" w:rsidRDefault="00AA4FE0" w:rsidP="00AA4FE0">
      <w:pPr>
        <w:spacing w:after="2" w:line="259" w:lineRule="auto"/>
        <w:ind w:left="-5"/>
      </w:pPr>
      <w:r>
        <w:rPr>
          <w:b/>
        </w:rPr>
        <w:lastRenderedPageBreak/>
        <w:t xml:space="preserve">Media text (audio/visual): </w:t>
      </w:r>
    </w:p>
    <w:p w:rsidR="00AA4FE0" w:rsidRDefault="0079403C" w:rsidP="00AA4FE0">
      <w:pPr>
        <w:ind w:left="0" w:firstLine="0"/>
      </w:pPr>
      <w:hyperlink r:id="rId11" w:history="1">
        <w:r w:rsidR="004B7963" w:rsidRPr="008D409D">
          <w:rPr>
            <w:rStyle w:val="Hyperlink"/>
          </w:rPr>
          <w:t>https://youtu.be/URUJD5NEXC8</w:t>
        </w:r>
      </w:hyperlink>
      <w:r w:rsidR="00A10F94">
        <w:t xml:space="preserve">  </w:t>
      </w:r>
      <w:sdt>
        <w:sdtPr>
          <w:id w:val="1009951258"/>
          <w:citation/>
        </w:sdtPr>
        <w:sdtEndPr/>
        <w:sdtContent>
          <w:r w:rsidR="00A10F94">
            <w:fldChar w:fldCharType="begin"/>
          </w:r>
          <w:r w:rsidR="00A10F94">
            <w:instrText xml:space="preserve"> CITATION Nuc15 \l 1033 </w:instrText>
          </w:r>
          <w:r w:rsidR="00A10F94">
            <w:fldChar w:fldCharType="separate"/>
          </w:r>
          <w:r w:rsidR="00A10F94">
            <w:rPr>
              <w:noProof/>
            </w:rPr>
            <w:t>(Media, 2015)</w:t>
          </w:r>
          <w:r w:rsidR="00A10F94">
            <w:fldChar w:fldCharType="end"/>
          </w:r>
        </w:sdtContent>
      </w:sdt>
    </w:p>
    <w:p w:rsidR="00243491" w:rsidRDefault="00243491" w:rsidP="00AA4FE0">
      <w:pPr>
        <w:ind w:left="0" w:firstLine="0"/>
        <w:rPr>
          <w:b/>
        </w:rPr>
      </w:pPr>
    </w:p>
    <w:p w:rsidR="00A10F94" w:rsidRDefault="00A10F94" w:rsidP="00AA4FE0">
      <w:pPr>
        <w:ind w:left="0" w:firstLine="0"/>
        <w:rPr>
          <w:b/>
        </w:rPr>
      </w:pPr>
      <w:r>
        <w:rPr>
          <w:b/>
          <w:noProof/>
        </w:rPr>
        <w:drawing>
          <wp:inline distT="0" distB="0" distL="0" distR="0">
            <wp:extent cx="2194560" cy="1463040"/>
            <wp:effectExtent l="0" t="0" r="0" b="3810"/>
            <wp:docPr id="4" name="Vide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2">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560&quot; height=&quot;315&quot; src=&quot;https://www.youtube.com/embed/-zafJKbMPA8&quot; frameborder=&quot;0&quot; allowfullscreen&gt;&lt;/iframe&gt;" h="315" w="560"/>
                        </a:ext>
                      </a:extLst>
                    </a:blip>
                    <a:stretch>
                      <a:fillRect/>
                    </a:stretch>
                  </pic:blipFill>
                  <pic:spPr>
                    <a:xfrm>
                      <a:off x="0" y="0"/>
                      <a:ext cx="2194560" cy="1463040"/>
                    </a:xfrm>
                    <a:prstGeom prst="rect">
                      <a:avLst/>
                    </a:prstGeom>
                  </pic:spPr>
                </pic:pic>
              </a:graphicData>
            </a:graphic>
          </wp:inline>
        </w:drawing>
      </w:r>
      <w:r>
        <w:rPr>
          <w:b/>
        </w:rPr>
        <w:t xml:space="preserve">    </w:t>
      </w:r>
      <w:sdt>
        <w:sdtPr>
          <w:rPr>
            <w:b/>
          </w:rPr>
          <w:id w:val="-730915382"/>
          <w:citation/>
        </w:sdtPr>
        <w:sdtEndPr/>
        <w:sdtContent>
          <w:r>
            <w:rPr>
              <w:b/>
            </w:rPr>
            <w:fldChar w:fldCharType="begin"/>
          </w:r>
          <w:r>
            <w:rPr>
              <w:b/>
            </w:rPr>
            <w:instrText xml:space="preserve"> CITATION cra11 \l 1033 </w:instrText>
          </w:r>
          <w:r>
            <w:rPr>
              <w:b/>
            </w:rPr>
            <w:fldChar w:fldCharType="separate"/>
          </w:r>
          <w:r>
            <w:rPr>
              <w:noProof/>
            </w:rPr>
            <w:t>(teacher, 2011)</w:t>
          </w:r>
          <w:r>
            <w:rPr>
              <w:b/>
            </w:rPr>
            <w:fldChar w:fldCharType="end"/>
          </w:r>
        </w:sdtContent>
      </w:sdt>
    </w:p>
    <w:p w:rsidR="004B7963" w:rsidRDefault="004B7963" w:rsidP="00AA4FE0">
      <w:pPr>
        <w:ind w:left="0" w:firstLine="0"/>
        <w:rPr>
          <w:b/>
        </w:rPr>
      </w:pPr>
    </w:p>
    <w:p w:rsidR="00897B27" w:rsidRDefault="00897B27" w:rsidP="00897B27">
      <w:pPr>
        <w:ind w:left="0" w:firstLine="0"/>
        <w:rPr>
          <w:b/>
        </w:rPr>
      </w:pPr>
      <w:r>
        <w:rPr>
          <w:b/>
          <w:noProof/>
        </w:rPr>
        <w:drawing>
          <wp:inline distT="0" distB="0" distL="0" distR="0">
            <wp:extent cx="2194560" cy="1463040"/>
            <wp:effectExtent l="0" t="0" r="0" b="3810"/>
            <wp:docPr id="1" name="Vide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560&quot; height=&quot;315&quot; src=&quot;https://www.youtube.com/embed/nR-lsNDVhcY&quot; frameborder=&quot;0&quot; allowfullscreen&gt;&lt;/iframe&gt;" h="315" w="560"/>
                        </a:ext>
                      </a:extLst>
                    </a:blip>
                    <a:stretch>
                      <a:fillRect/>
                    </a:stretch>
                  </pic:blipFill>
                  <pic:spPr>
                    <a:xfrm>
                      <a:off x="0" y="0"/>
                      <a:ext cx="2194560" cy="1463040"/>
                    </a:xfrm>
                    <a:prstGeom prst="rect">
                      <a:avLst/>
                    </a:prstGeom>
                  </pic:spPr>
                </pic:pic>
              </a:graphicData>
            </a:graphic>
          </wp:inline>
        </w:drawing>
      </w:r>
    </w:p>
    <w:p w:rsidR="00897B27" w:rsidRDefault="0079403C" w:rsidP="00AA4FE0">
      <w:pPr>
        <w:spacing w:after="2" w:line="259" w:lineRule="auto"/>
        <w:ind w:left="-5"/>
        <w:rPr>
          <w:b/>
        </w:rPr>
      </w:pPr>
      <w:sdt>
        <w:sdtPr>
          <w:rPr>
            <w:b/>
          </w:rPr>
          <w:id w:val="-1825194645"/>
          <w:citation/>
        </w:sdtPr>
        <w:sdtEndPr/>
        <w:sdtContent>
          <w:r w:rsidR="00897B27">
            <w:rPr>
              <w:b/>
            </w:rPr>
            <w:fldChar w:fldCharType="begin"/>
          </w:r>
          <w:r w:rsidR="00897B27">
            <w:rPr>
              <w:b/>
            </w:rPr>
            <w:instrText xml:space="preserve"> CITATION Sma15 \l 1033 </w:instrText>
          </w:r>
          <w:r w:rsidR="00897B27">
            <w:rPr>
              <w:b/>
            </w:rPr>
            <w:fldChar w:fldCharType="separate"/>
          </w:r>
          <w:r w:rsidR="00897B27">
            <w:rPr>
              <w:noProof/>
            </w:rPr>
            <w:t>(all, 2015)</w:t>
          </w:r>
          <w:r w:rsidR="00897B27">
            <w:rPr>
              <w:b/>
            </w:rPr>
            <w:fldChar w:fldCharType="end"/>
          </w:r>
        </w:sdtContent>
      </w:sdt>
    </w:p>
    <w:p w:rsidR="00897B27" w:rsidRDefault="00897B27" w:rsidP="00AA4FE0">
      <w:pPr>
        <w:spacing w:after="2" w:line="259" w:lineRule="auto"/>
        <w:ind w:left="-5"/>
        <w:rPr>
          <w:b/>
        </w:rPr>
      </w:pPr>
    </w:p>
    <w:p w:rsidR="00897B27" w:rsidRDefault="00897B27" w:rsidP="00AA4FE0">
      <w:pPr>
        <w:spacing w:after="2" w:line="259" w:lineRule="auto"/>
        <w:ind w:left="-5"/>
        <w:rPr>
          <w:b/>
        </w:rPr>
      </w:pPr>
    </w:p>
    <w:p w:rsidR="00897B27" w:rsidRDefault="00A10F94" w:rsidP="00AA4FE0">
      <w:pPr>
        <w:spacing w:after="2" w:line="259" w:lineRule="auto"/>
        <w:ind w:left="-5"/>
        <w:rPr>
          <w:b/>
        </w:rPr>
      </w:pPr>
      <w:r>
        <w:rPr>
          <w:b/>
          <w:noProof/>
        </w:rPr>
        <w:drawing>
          <wp:inline distT="0" distB="0" distL="0" distR="0">
            <wp:extent cx="2194560" cy="1463040"/>
            <wp:effectExtent l="0" t="0" r="0" b="3810"/>
            <wp:docPr id="3" name="Vide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2">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560&quot; height=&quot;315&quot; src=&quot;https://www.youtube.com/embed/CfvbEeunnp4&quot; frameborder=&quot;0&quot; allowfullscreen&gt;&lt;/iframe&gt;" h="315" w="560"/>
                        </a:ext>
                      </a:extLst>
                    </a:blip>
                    <a:stretch>
                      <a:fillRect/>
                    </a:stretch>
                  </pic:blipFill>
                  <pic:spPr>
                    <a:xfrm>
                      <a:off x="0" y="0"/>
                      <a:ext cx="2194560" cy="1463040"/>
                    </a:xfrm>
                    <a:prstGeom prst="rect">
                      <a:avLst/>
                    </a:prstGeom>
                  </pic:spPr>
                </pic:pic>
              </a:graphicData>
            </a:graphic>
          </wp:inline>
        </w:drawing>
      </w:r>
      <w:r>
        <w:rPr>
          <w:b/>
        </w:rPr>
        <w:t xml:space="preserve">     </w:t>
      </w:r>
      <w:sdt>
        <w:sdtPr>
          <w:rPr>
            <w:b/>
          </w:rPr>
          <w:id w:val="-1324117740"/>
          <w:citation/>
        </w:sdtPr>
        <w:sdtEndPr/>
        <w:sdtContent>
          <w:r>
            <w:rPr>
              <w:b/>
            </w:rPr>
            <w:fldChar w:fldCharType="begin"/>
          </w:r>
          <w:r>
            <w:rPr>
              <w:b/>
            </w:rPr>
            <w:instrText xml:space="preserve"> CITATION Dre16 \l 1033 </w:instrText>
          </w:r>
          <w:r>
            <w:rPr>
              <w:b/>
            </w:rPr>
            <w:fldChar w:fldCharType="separate"/>
          </w:r>
          <w:r>
            <w:rPr>
              <w:noProof/>
            </w:rPr>
            <w:t>(TV, 2016)</w:t>
          </w:r>
          <w:r>
            <w:rPr>
              <w:b/>
            </w:rPr>
            <w:fldChar w:fldCharType="end"/>
          </w:r>
        </w:sdtContent>
      </w:sdt>
    </w:p>
    <w:p w:rsidR="00897B27" w:rsidRDefault="00897B27" w:rsidP="00AA4FE0">
      <w:pPr>
        <w:spacing w:after="2" w:line="259" w:lineRule="auto"/>
        <w:ind w:left="-5"/>
        <w:rPr>
          <w:b/>
        </w:rPr>
      </w:pPr>
    </w:p>
    <w:p w:rsidR="00243491" w:rsidRDefault="00243491" w:rsidP="00AA4FE0"/>
    <w:p w:rsidR="005E0013" w:rsidRDefault="005E0013">
      <w:pPr>
        <w:spacing w:after="160" w:line="259" w:lineRule="auto"/>
        <w:ind w:left="0" w:firstLine="0"/>
      </w:pPr>
      <w:r>
        <w:br w:type="page"/>
      </w:r>
    </w:p>
    <w:p w:rsidR="000579A3" w:rsidRDefault="000579A3" w:rsidP="000579A3">
      <w:pPr>
        <w:pStyle w:val="Heading1"/>
        <w:ind w:left="1300"/>
      </w:pPr>
      <w:r>
        <w:lastRenderedPageBreak/>
        <w:t>Multi-Genre Thematic (Content Area &amp; Literacy) Unit Plan</w:t>
      </w:r>
    </w:p>
    <w:p w:rsidR="000579A3" w:rsidRDefault="000579A3" w:rsidP="000579A3">
      <w:pPr>
        <w:pStyle w:val="BodyText"/>
        <w:spacing w:before="10"/>
        <w:rPr>
          <w:b/>
          <w:sz w:val="21"/>
        </w:rPr>
      </w:pPr>
    </w:p>
    <w:tbl>
      <w:tblPr>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3"/>
        <w:gridCol w:w="3003"/>
        <w:gridCol w:w="3279"/>
      </w:tblGrid>
      <w:tr w:rsidR="000579A3" w:rsidTr="002E200E">
        <w:trPr>
          <w:trHeight w:val="980"/>
        </w:trPr>
        <w:tc>
          <w:tcPr>
            <w:tcW w:w="3073" w:type="dxa"/>
          </w:tcPr>
          <w:p w:rsidR="000579A3" w:rsidRDefault="000579A3" w:rsidP="002E200E">
            <w:pPr>
              <w:pStyle w:val="TableParagraph"/>
              <w:spacing w:before="2"/>
              <w:rPr>
                <w:b/>
                <w:sz w:val="31"/>
              </w:rPr>
            </w:pPr>
          </w:p>
          <w:p w:rsidR="000579A3" w:rsidRDefault="000579A3" w:rsidP="002E200E">
            <w:pPr>
              <w:pStyle w:val="TableParagraph"/>
              <w:spacing w:before="1"/>
              <w:ind w:left="734"/>
              <w:rPr>
                <w:rFonts w:ascii="Calibri"/>
                <w:b/>
                <w:sz w:val="24"/>
              </w:rPr>
            </w:pPr>
            <w:r>
              <w:rPr>
                <w:rFonts w:ascii="Calibri"/>
                <w:b/>
                <w:sz w:val="24"/>
              </w:rPr>
              <w:t>LESSON PHASES</w:t>
            </w:r>
          </w:p>
        </w:tc>
        <w:tc>
          <w:tcPr>
            <w:tcW w:w="3003" w:type="dxa"/>
          </w:tcPr>
          <w:p w:rsidR="000579A3" w:rsidRDefault="000579A3" w:rsidP="002E200E">
            <w:pPr>
              <w:pStyle w:val="TableParagraph"/>
              <w:spacing w:before="25" w:line="310" w:lineRule="atLeast"/>
              <w:ind w:left="1015" w:right="1014" w:hanging="3"/>
              <w:jc w:val="center"/>
              <w:rPr>
                <w:rFonts w:ascii="Calibri"/>
                <w:b/>
                <w:sz w:val="24"/>
              </w:rPr>
            </w:pPr>
            <w:r>
              <w:rPr>
                <w:rFonts w:ascii="Calibri"/>
                <w:b/>
                <w:sz w:val="24"/>
              </w:rPr>
              <w:t>DAY 1 CONTENT FOCUS:</w:t>
            </w:r>
          </w:p>
        </w:tc>
        <w:tc>
          <w:tcPr>
            <w:tcW w:w="3279" w:type="dxa"/>
          </w:tcPr>
          <w:p w:rsidR="000579A3" w:rsidRDefault="000579A3" w:rsidP="002E200E">
            <w:pPr>
              <w:pStyle w:val="TableParagraph"/>
              <w:spacing w:before="25" w:line="310" w:lineRule="atLeast"/>
              <w:ind w:left="1151" w:right="1154" w:hanging="3"/>
              <w:jc w:val="center"/>
              <w:rPr>
                <w:rFonts w:ascii="Calibri"/>
                <w:b/>
                <w:sz w:val="24"/>
              </w:rPr>
            </w:pPr>
            <w:r>
              <w:rPr>
                <w:rFonts w:ascii="Calibri"/>
                <w:b/>
                <w:sz w:val="24"/>
              </w:rPr>
              <w:t>DAY 2 CONTENT FOCUS:</w:t>
            </w:r>
          </w:p>
        </w:tc>
      </w:tr>
      <w:tr w:rsidR="000579A3" w:rsidTr="002E200E">
        <w:trPr>
          <w:trHeight w:val="2000"/>
        </w:trPr>
        <w:tc>
          <w:tcPr>
            <w:tcW w:w="3073" w:type="dxa"/>
          </w:tcPr>
          <w:p w:rsidR="000579A3" w:rsidRDefault="000579A3" w:rsidP="002E200E">
            <w:pPr>
              <w:pStyle w:val="TableParagraph"/>
              <w:spacing w:before="40" w:line="463" w:lineRule="auto"/>
              <w:ind w:left="362" w:right="270" w:hanging="260"/>
              <w:rPr>
                <w:rFonts w:ascii="Calibri" w:hAnsi="Calibri"/>
                <w:b/>
                <w:sz w:val="24"/>
              </w:rPr>
            </w:pPr>
            <w:r>
              <w:rPr>
                <w:rFonts w:ascii="Calibri" w:hAnsi="Calibri"/>
                <w:b/>
                <w:sz w:val="24"/>
              </w:rPr>
              <w:t>1. Introductory – Before Learning/Reading Phase</w:t>
            </w:r>
          </w:p>
        </w:tc>
        <w:tc>
          <w:tcPr>
            <w:tcW w:w="3003" w:type="dxa"/>
          </w:tcPr>
          <w:p w:rsidR="005D1C96" w:rsidRDefault="005D1C96" w:rsidP="00A135F5">
            <w:pPr>
              <w:spacing w:after="160" w:line="259" w:lineRule="auto"/>
              <w:ind w:left="0" w:firstLine="0"/>
              <w:rPr>
                <w:rFonts w:eastAsiaTheme="minorHAnsi"/>
                <w:color w:val="auto"/>
                <w:szCs w:val="24"/>
              </w:rPr>
            </w:pPr>
            <w:r>
              <w:rPr>
                <w:rFonts w:eastAsiaTheme="minorHAnsi"/>
                <w:color w:val="auto"/>
                <w:szCs w:val="24"/>
              </w:rPr>
              <w:t>TTW ask stude</w:t>
            </w:r>
            <w:r w:rsidR="005116D9">
              <w:rPr>
                <w:rFonts w:eastAsiaTheme="minorHAnsi"/>
                <w:color w:val="auto"/>
                <w:szCs w:val="24"/>
              </w:rPr>
              <w:t>nts what they know about cells.</w:t>
            </w:r>
          </w:p>
          <w:p w:rsidR="005116D9" w:rsidRDefault="005116D9" w:rsidP="005116D9">
            <w:pPr>
              <w:spacing w:after="160" w:line="259" w:lineRule="auto"/>
              <w:ind w:left="0" w:firstLine="0"/>
              <w:rPr>
                <w:rFonts w:eastAsiaTheme="minorHAnsi"/>
                <w:color w:val="auto"/>
                <w:szCs w:val="24"/>
              </w:rPr>
            </w:pPr>
            <w:r>
              <w:rPr>
                <w:rFonts w:eastAsiaTheme="minorHAnsi"/>
                <w:color w:val="auto"/>
                <w:szCs w:val="24"/>
              </w:rPr>
              <w:t xml:space="preserve">TTW divide the class into pairs and instruct them to compose a </w:t>
            </w:r>
            <w:r w:rsidRPr="005D1C96">
              <w:rPr>
                <w:rFonts w:eastAsiaTheme="minorHAnsi"/>
                <w:color w:val="auto"/>
                <w:szCs w:val="24"/>
              </w:rPr>
              <w:t xml:space="preserve">K-W-L chart.  </w:t>
            </w:r>
          </w:p>
          <w:p w:rsidR="005116D9" w:rsidRPr="005D1C96" w:rsidRDefault="005116D9" w:rsidP="005116D9">
            <w:pPr>
              <w:spacing w:after="160" w:line="259" w:lineRule="auto"/>
              <w:ind w:left="0" w:firstLine="0"/>
              <w:rPr>
                <w:rFonts w:eastAsiaTheme="minorHAnsi"/>
                <w:color w:val="auto"/>
                <w:szCs w:val="24"/>
              </w:rPr>
            </w:pPr>
            <w:r>
              <w:rPr>
                <w:rFonts w:eastAsiaTheme="minorHAnsi"/>
                <w:color w:val="auto"/>
                <w:szCs w:val="24"/>
              </w:rPr>
              <w:t>T</w:t>
            </w:r>
            <w:r w:rsidRPr="005D1C96">
              <w:rPr>
                <w:rFonts w:eastAsiaTheme="minorHAnsi"/>
                <w:color w:val="auto"/>
                <w:szCs w:val="24"/>
              </w:rPr>
              <w:t>he students are asked to explain everything they know about cells, what they would like to know and what they learned at cells.</w:t>
            </w:r>
          </w:p>
          <w:p w:rsidR="005116D9" w:rsidRDefault="005116D9" w:rsidP="00A135F5">
            <w:pPr>
              <w:spacing w:after="160" w:line="259" w:lineRule="auto"/>
              <w:ind w:left="0" w:firstLine="0"/>
              <w:rPr>
                <w:rFonts w:eastAsiaTheme="minorHAnsi"/>
                <w:color w:val="auto"/>
                <w:szCs w:val="24"/>
              </w:rPr>
            </w:pPr>
          </w:p>
          <w:p w:rsidR="005116D9" w:rsidRPr="00A135F5" w:rsidRDefault="005116D9" w:rsidP="00A135F5">
            <w:pPr>
              <w:spacing w:after="160" w:line="259" w:lineRule="auto"/>
              <w:ind w:left="0" w:firstLine="0"/>
              <w:rPr>
                <w:rFonts w:eastAsiaTheme="minorHAnsi"/>
                <w:color w:val="auto"/>
                <w:szCs w:val="24"/>
              </w:rPr>
            </w:pPr>
          </w:p>
          <w:p w:rsidR="000579A3" w:rsidRDefault="000579A3" w:rsidP="005116D9">
            <w:pPr>
              <w:pStyle w:val="TableParagraph"/>
              <w:rPr>
                <w:sz w:val="24"/>
              </w:rPr>
            </w:pPr>
          </w:p>
        </w:tc>
        <w:tc>
          <w:tcPr>
            <w:tcW w:w="3279" w:type="dxa"/>
          </w:tcPr>
          <w:p w:rsidR="005116D9" w:rsidRDefault="005116D9" w:rsidP="005116D9">
            <w:pPr>
              <w:pStyle w:val="TableParagraph"/>
              <w:rPr>
                <w:sz w:val="24"/>
              </w:rPr>
            </w:pPr>
            <w:r w:rsidRPr="00E6116D">
              <w:rPr>
                <w:sz w:val="24"/>
              </w:rPr>
              <w:t xml:space="preserve">TTW show the students the picture of the plant and animal cell.  </w:t>
            </w:r>
          </w:p>
          <w:p w:rsidR="005116D9" w:rsidRPr="00E6116D" w:rsidRDefault="005116D9" w:rsidP="005116D9">
            <w:pPr>
              <w:pStyle w:val="TableParagraph"/>
              <w:rPr>
                <w:sz w:val="24"/>
              </w:rPr>
            </w:pPr>
            <w:r w:rsidRPr="00E6116D">
              <w:rPr>
                <w:sz w:val="24"/>
              </w:rPr>
              <w:t>She would then explain that they are going to learn about how these cells work, but before we read about them I think that it would be good to see how these cells look.  Sometimes when a picture is associated with a term it is easier to remember and understand.</w:t>
            </w:r>
          </w:p>
          <w:p w:rsidR="000579A3" w:rsidRDefault="000579A3" w:rsidP="005116D9">
            <w:pPr>
              <w:spacing w:after="160" w:line="259" w:lineRule="auto"/>
              <w:ind w:left="0" w:firstLine="0"/>
            </w:pPr>
          </w:p>
        </w:tc>
      </w:tr>
      <w:tr w:rsidR="000579A3" w:rsidTr="002E200E">
        <w:trPr>
          <w:trHeight w:val="2600"/>
        </w:trPr>
        <w:tc>
          <w:tcPr>
            <w:tcW w:w="3073" w:type="dxa"/>
          </w:tcPr>
          <w:p w:rsidR="000579A3" w:rsidRDefault="000579A3" w:rsidP="002E200E">
            <w:pPr>
              <w:pStyle w:val="TableParagraph"/>
              <w:spacing w:before="43"/>
              <w:ind w:left="102"/>
              <w:rPr>
                <w:rFonts w:ascii="Calibri" w:hAnsi="Calibri"/>
                <w:b/>
                <w:sz w:val="24"/>
              </w:rPr>
            </w:pPr>
            <w:r>
              <w:rPr>
                <w:rFonts w:ascii="Calibri" w:hAnsi="Calibri"/>
                <w:b/>
                <w:sz w:val="24"/>
              </w:rPr>
              <w:t>2.   Developmental – During</w:t>
            </w:r>
          </w:p>
          <w:p w:rsidR="000579A3" w:rsidRDefault="000579A3" w:rsidP="002E200E">
            <w:pPr>
              <w:pStyle w:val="TableParagraph"/>
              <w:spacing w:before="4"/>
              <w:rPr>
                <w:b/>
                <w:sz w:val="23"/>
              </w:rPr>
            </w:pPr>
          </w:p>
          <w:p w:rsidR="000579A3" w:rsidRDefault="000579A3" w:rsidP="002E200E">
            <w:pPr>
              <w:pStyle w:val="TableParagraph"/>
              <w:spacing w:line="259" w:lineRule="auto"/>
              <w:ind w:left="463" w:right="815"/>
              <w:rPr>
                <w:rFonts w:ascii="Calibri"/>
                <w:b/>
                <w:sz w:val="24"/>
              </w:rPr>
            </w:pPr>
            <w:r>
              <w:rPr>
                <w:rFonts w:ascii="Calibri"/>
                <w:b/>
                <w:sz w:val="24"/>
              </w:rPr>
              <w:t>Learning/Reading Phase:</w:t>
            </w:r>
          </w:p>
          <w:p w:rsidR="000579A3" w:rsidRDefault="000579A3" w:rsidP="002E200E">
            <w:pPr>
              <w:pStyle w:val="TableParagraph"/>
              <w:spacing w:before="6"/>
              <w:rPr>
                <w:b/>
                <w:sz w:val="21"/>
              </w:rPr>
            </w:pPr>
          </w:p>
          <w:p w:rsidR="000579A3" w:rsidRDefault="000579A3" w:rsidP="002E200E">
            <w:pPr>
              <w:pStyle w:val="TableParagraph"/>
              <w:ind w:left="463"/>
              <w:rPr>
                <w:rFonts w:ascii="Calibri"/>
                <w:b/>
                <w:i/>
                <w:sz w:val="24"/>
              </w:rPr>
            </w:pPr>
            <w:r>
              <w:rPr>
                <w:rFonts w:ascii="Calibri"/>
                <w:b/>
                <w:i/>
                <w:sz w:val="24"/>
              </w:rPr>
              <w:t>Teacher Facilitation</w:t>
            </w:r>
          </w:p>
        </w:tc>
        <w:tc>
          <w:tcPr>
            <w:tcW w:w="3003" w:type="dxa"/>
          </w:tcPr>
          <w:p w:rsidR="005116D9" w:rsidRDefault="005116D9" w:rsidP="00E6116D">
            <w:pPr>
              <w:pStyle w:val="TableParagraph"/>
              <w:rPr>
                <w:sz w:val="24"/>
              </w:rPr>
            </w:pPr>
          </w:p>
          <w:p w:rsidR="00E6116D" w:rsidRPr="00E6116D" w:rsidRDefault="00E6116D" w:rsidP="00E6116D">
            <w:pPr>
              <w:pStyle w:val="TableParagraph"/>
              <w:rPr>
                <w:sz w:val="24"/>
              </w:rPr>
            </w:pPr>
            <w:r w:rsidRPr="00E6116D">
              <w:rPr>
                <w:sz w:val="24"/>
              </w:rPr>
              <w:t xml:space="preserve">TTW ask what are somethings we see that are different about the cells? </w:t>
            </w:r>
          </w:p>
          <w:p w:rsidR="000579A3" w:rsidRDefault="000579A3" w:rsidP="005116D9">
            <w:pPr>
              <w:pStyle w:val="TableParagraph"/>
              <w:rPr>
                <w:sz w:val="24"/>
              </w:rPr>
            </w:pPr>
          </w:p>
          <w:p w:rsidR="005116D9" w:rsidRDefault="005116D9" w:rsidP="005116D9">
            <w:pPr>
              <w:pStyle w:val="TableParagraph"/>
              <w:rPr>
                <w:sz w:val="24"/>
              </w:rPr>
            </w:pPr>
            <w:r>
              <w:rPr>
                <w:sz w:val="24"/>
              </w:rPr>
              <w:t>What things are composed of cells?</w:t>
            </w:r>
          </w:p>
          <w:p w:rsidR="005116D9" w:rsidRDefault="005116D9" w:rsidP="005116D9">
            <w:pPr>
              <w:pStyle w:val="TableParagraph"/>
              <w:rPr>
                <w:sz w:val="24"/>
              </w:rPr>
            </w:pPr>
          </w:p>
          <w:p w:rsidR="005116D9" w:rsidRDefault="005116D9" w:rsidP="005116D9">
            <w:pPr>
              <w:pStyle w:val="TableParagraph"/>
              <w:rPr>
                <w:sz w:val="24"/>
              </w:rPr>
            </w:pPr>
            <w:r>
              <w:rPr>
                <w:sz w:val="24"/>
              </w:rPr>
              <w:t>What are cells?</w:t>
            </w:r>
          </w:p>
          <w:p w:rsidR="000B4B52" w:rsidRDefault="000B4B52" w:rsidP="005116D9">
            <w:pPr>
              <w:pStyle w:val="TableParagraph"/>
              <w:rPr>
                <w:sz w:val="24"/>
              </w:rPr>
            </w:pPr>
          </w:p>
          <w:p w:rsidR="000B4B52" w:rsidRDefault="000B4B52" w:rsidP="005116D9">
            <w:pPr>
              <w:pStyle w:val="TableParagraph"/>
              <w:rPr>
                <w:sz w:val="24"/>
              </w:rPr>
            </w:pPr>
            <w:r>
              <w:rPr>
                <w:sz w:val="24"/>
              </w:rPr>
              <w:t xml:space="preserve">TTW </w:t>
            </w:r>
            <w:r w:rsidR="0052025D">
              <w:rPr>
                <w:sz w:val="24"/>
              </w:rPr>
              <w:t>have students read aloud text.</w:t>
            </w:r>
          </w:p>
        </w:tc>
        <w:tc>
          <w:tcPr>
            <w:tcW w:w="3279" w:type="dxa"/>
          </w:tcPr>
          <w:p w:rsidR="005116D9" w:rsidRPr="00E6116D" w:rsidRDefault="005116D9" w:rsidP="005116D9">
            <w:pPr>
              <w:pStyle w:val="TableParagraph"/>
              <w:rPr>
                <w:sz w:val="24"/>
              </w:rPr>
            </w:pPr>
            <w:r w:rsidRPr="00E6116D">
              <w:rPr>
                <w:sz w:val="24"/>
              </w:rPr>
              <w:t xml:space="preserve">TTW ask what are somethings we see that are different about the cells? </w:t>
            </w:r>
          </w:p>
          <w:p w:rsidR="005116D9" w:rsidRPr="00E6116D" w:rsidRDefault="005116D9" w:rsidP="005116D9">
            <w:pPr>
              <w:pStyle w:val="TableParagraph"/>
              <w:rPr>
                <w:sz w:val="24"/>
              </w:rPr>
            </w:pPr>
            <w:r w:rsidRPr="00E6116D">
              <w:rPr>
                <w:sz w:val="24"/>
              </w:rPr>
              <w:t>Let’s look at the names of the organelles of the cells.  Organelles are the different parts the cells are composed of.  Let’s look at the name of the organelles do you see something that is the same with both cells? Do you see something different?</w:t>
            </w:r>
          </w:p>
          <w:p w:rsidR="005116D9" w:rsidRPr="00E6116D" w:rsidRDefault="005116D9" w:rsidP="005116D9">
            <w:pPr>
              <w:pStyle w:val="TableParagraph"/>
              <w:rPr>
                <w:sz w:val="24"/>
              </w:rPr>
            </w:pPr>
            <w:r w:rsidRPr="00E6116D">
              <w:rPr>
                <w:sz w:val="24"/>
              </w:rPr>
              <w:t>Let’s look at the picture of the organelles now.  Do they look the same in each cell?</w:t>
            </w:r>
          </w:p>
          <w:p w:rsidR="000579A3" w:rsidRDefault="000579A3" w:rsidP="00A52A4A">
            <w:pPr>
              <w:pStyle w:val="TableParagraph"/>
              <w:rPr>
                <w:sz w:val="24"/>
              </w:rPr>
            </w:pPr>
          </w:p>
        </w:tc>
      </w:tr>
      <w:tr w:rsidR="000579A3" w:rsidTr="002E200E">
        <w:trPr>
          <w:trHeight w:val="3780"/>
        </w:trPr>
        <w:tc>
          <w:tcPr>
            <w:tcW w:w="3073" w:type="dxa"/>
          </w:tcPr>
          <w:p w:rsidR="000579A3" w:rsidRDefault="000579A3" w:rsidP="002E200E">
            <w:pPr>
              <w:pStyle w:val="TableParagraph"/>
              <w:spacing w:before="42" w:line="259" w:lineRule="auto"/>
              <w:ind w:left="102" w:right="106"/>
              <w:rPr>
                <w:rFonts w:ascii="Calibri" w:hAnsi="Calibri"/>
                <w:b/>
                <w:sz w:val="24"/>
              </w:rPr>
            </w:pPr>
            <w:r>
              <w:rPr>
                <w:rFonts w:ascii="Calibri" w:hAnsi="Calibri"/>
                <w:b/>
                <w:sz w:val="24"/>
              </w:rPr>
              <w:lastRenderedPageBreak/>
              <w:t>3</w:t>
            </w:r>
            <w:r>
              <w:rPr>
                <w:rFonts w:ascii="Calibri" w:hAnsi="Calibri"/>
                <w:sz w:val="24"/>
              </w:rPr>
              <w:t xml:space="preserve">. </w:t>
            </w:r>
            <w:r>
              <w:rPr>
                <w:rFonts w:ascii="Calibri" w:hAnsi="Calibri"/>
                <w:b/>
                <w:sz w:val="24"/>
              </w:rPr>
              <w:t>Developmental – During or</w:t>
            </w:r>
          </w:p>
          <w:p w:rsidR="000579A3" w:rsidRDefault="000579A3" w:rsidP="002E200E">
            <w:pPr>
              <w:pStyle w:val="TableParagraph"/>
              <w:spacing w:before="4"/>
              <w:rPr>
                <w:b/>
                <w:sz w:val="27"/>
              </w:rPr>
            </w:pPr>
          </w:p>
          <w:p w:rsidR="000579A3" w:rsidRDefault="000579A3" w:rsidP="002E200E">
            <w:pPr>
              <w:pStyle w:val="TableParagraph"/>
              <w:spacing w:line="518" w:lineRule="auto"/>
              <w:ind w:left="518" w:right="349" w:hanging="154"/>
              <w:rPr>
                <w:rFonts w:ascii="Calibri"/>
                <w:b/>
                <w:sz w:val="24"/>
              </w:rPr>
            </w:pPr>
            <w:r>
              <w:rPr>
                <w:rFonts w:ascii="Calibri"/>
                <w:b/>
                <w:sz w:val="24"/>
              </w:rPr>
              <w:t>After Learning/Reading Phase:</w:t>
            </w:r>
          </w:p>
          <w:p w:rsidR="000579A3" w:rsidRDefault="000579A3" w:rsidP="002E200E">
            <w:pPr>
              <w:pStyle w:val="TableParagraph"/>
              <w:spacing w:line="259" w:lineRule="auto"/>
              <w:ind w:left="463" w:right="576" w:hanging="89"/>
              <w:rPr>
                <w:rFonts w:ascii="Calibri"/>
                <w:b/>
                <w:i/>
                <w:sz w:val="24"/>
              </w:rPr>
            </w:pPr>
            <w:r>
              <w:rPr>
                <w:rFonts w:ascii="Calibri"/>
                <w:b/>
                <w:i/>
                <w:sz w:val="24"/>
              </w:rPr>
              <w:t>Student Engagement and</w:t>
            </w:r>
          </w:p>
          <w:p w:rsidR="000579A3" w:rsidRDefault="000579A3" w:rsidP="002E200E">
            <w:pPr>
              <w:pStyle w:val="TableParagraph"/>
              <w:spacing w:before="2" w:line="267" w:lineRule="exact"/>
              <w:ind w:left="463"/>
              <w:rPr>
                <w:rFonts w:ascii="Calibri"/>
                <w:b/>
                <w:i/>
                <w:sz w:val="24"/>
              </w:rPr>
            </w:pPr>
            <w:r>
              <w:rPr>
                <w:rFonts w:ascii="Calibri"/>
                <w:b/>
                <w:i/>
                <w:sz w:val="24"/>
              </w:rPr>
              <w:t>Response</w:t>
            </w:r>
          </w:p>
        </w:tc>
        <w:tc>
          <w:tcPr>
            <w:tcW w:w="3003" w:type="dxa"/>
          </w:tcPr>
          <w:p w:rsidR="0052025D" w:rsidRDefault="005116D9" w:rsidP="002E200E">
            <w:pPr>
              <w:pStyle w:val="TableParagraph"/>
              <w:rPr>
                <w:sz w:val="24"/>
              </w:rPr>
            </w:pPr>
            <w:r>
              <w:rPr>
                <w:sz w:val="24"/>
              </w:rPr>
              <w:t>TSW complete a K-W-L chart</w:t>
            </w:r>
          </w:p>
          <w:p w:rsidR="0052025D" w:rsidRDefault="0052025D" w:rsidP="002E200E">
            <w:pPr>
              <w:pStyle w:val="TableParagraph"/>
              <w:rPr>
                <w:sz w:val="24"/>
              </w:rPr>
            </w:pPr>
          </w:p>
          <w:p w:rsidR="0052025D" w:rsidRDefault="0052025D" w:rsidP="002E200E">
            <w:pPr>
              <w:pStyle w:val="TableParagraph"/>
              <w:rPr>
                <w:sz w:val="24"/>
              </w:rPr>
            </w:pPr>
          </w:p>
          <w:p w:rsidR="0052025D" w:rsidRDefault="0052025D" w:rsidP="002E200E">
            <w:pPr>
              <w:pStyle w:val="TableParagraph"/>
              <w:rPr>
                <w:sz w:val="24"/>
              </w:rPr>
            </w:pPr>
          </w:p>
          <w:p w:rsidR="000579A3" w:rsidRDefault="0052025D" w:rsidP="002E200E">
            <w:pPr>
              <w:pStyle w:val="TableParagraph"/>
              <w:rPr>
                <w:sz w:val="24"/>
              </w:rPr>
            </w:pPr>
            <w:r>
              <w:rPr>
                <w:sz w:val="24"/>
              </w:rPr>
              <w:t>TSW read aloud text and complete activity.</w:t>
            </w:r>
          </w:p>
        </w:tc>
        <w:tc>
          <w:tcPr>
            <w:tcW w:w="3279" w:type="dxa"/>
          </w:tcPr>
          <w:p w:rsidR="000A700F" w:rsidRPr="007F35CB" w:rsidRDefault="005116D9" w:rsidP="007F35CB">
            <w:pPr>
              <w:pStyle w:val="TableParagraph"/>
              <w:rPr>
                <w:sz w:val="24"/>
              </w:rPr>
            </w:pPr>
            <w:r>
              <w:rPr>
                <w:sz w:val="24"/>
              </w:rPr>
              <w:t>TSW complete a Venn diagram of the cell pictures</w:t>
            </w:r>
          </w:p>
          <w:p w:rsidR="007F35CB" w:rsidRPr="007F35CB" w:rsidRDefault="007F35CB" w:rsidP="000A700F">
            <w:pPr>
              <w:pStyle w:val="TableParagraph"/>
              <w:rPr>
                <w:sz w:val="24"/>
              </w:rPr>
            </w:pPr>
          </w:p>
          <w:p w:rsidR="007F35CB" w:rsidRPr="007F35CB" w:rsidRDefault="007F35CB" w:rsidP="007F35CB">
            <w:pPr>
              <w:pStyle w:val="TableParagraph"/>
              <w:rPr>
                <w:sz w:val="24"/>
              </w:rPr>
            </w:pPr>
          </w:p>
          <w:p w:rsidR="007F35CB" w:rsidRPr="007F35CB" w:rsidRDefault="007F35CB" w:rsidP="007F35CB">
            <w:pPr>
              <w:pStyle w:val="TableParagraph"/>
              <w:rPr>
                <w:sz w:val="24"/>
              </w:rPr>
            </w:pPr>
          </w:p>
          <w:p w:rsidR="007F35CB" w:rsidRPr="007F35CB" w:rsidRDefault="007F35CB" w:rsidP="007F35CB">
            <w:pPr>
              <w:pStyle w:val="TableParagraph"/>
              <w:rPr>
                <w:sz w:val="24"/>
              </w:rPr>
            </w:pPr>
          </w:p>
          <w:p w:rsidR="000579A3" w:rsidRDefault="000579A3" w:rsidP="002E200E">
            <w:pPr>
              <w:pStyle w:val="TableParagraph"/>
              <w:rPr>
                <w:sz w:val="24"/>
              </w:rPr>
            </w:pPr>
          </w:p>
        </w:tc>
      </w:tr>
      <w:tr w:rsidR="000579A3" w:rsidTr="002E200E">
        <w:trPr>
          <w:trHeight w:val="1940"/>
        </w:trPr>
        <w:tc>
          <w:tcPr>
            <w:tcW w:w="3073" w:type="dxa"/>
          </w:tcPr>
          <w:p w:rsidR="000579A3" w:rsidRDefault="000579A3" w:rsidP="002E200E">
            <w:pPr>
              <w:pStyle w:val="TableParagraph"/>
              <w:spacing w:before="40" w:line="518" w:lineRule="auto"/>
              <w:ind w:left="283" w:right="349" w:hanging="181"/>
              <w:rPr>
                <w:rFonts w:ascii="Calibri" w:hAnsi="Calibri"/>
                <w:b/>
                <w:sz w:val="24"/>
              </w:rPr>
            </w:pPr>
            <w:r>
              <w:rPr>
                <w:rFonts w:ascii="Calibri" w:hAnsi="Calibri"/>
                <w:b/>
                <w:sz w:val="24"/>
              </w:rPr>
              <w:t>4. Concluding – After Learning/Reading Phase</w:t>
            </w:r>
          </w:p>
        </w:tc>
        <w:tc>
          <w:tcPr>
            <w:tcW w:w="3003" w:type="dxa"/>
          </w:tcPr>
          <w:p w:rsidR="000579A3" w:rsidRDefault="00E6116D" w:rsidP="002E200E">
            <w:pPr>
              <w:pStyle w:val="TableParagraph"/>
              <w:rPr>
                <w:sz w:val="24"/>
              </w:rPr>
            </w:pPr>
            <w:r w:rsidRPr="00E6116D">
              <w:rPr>
                <w:sz w:val="24"/>
              </w:rPr>
              <w:t>Now that we ha</w:t>
            </w:r>
            <w:r w:rsidR="0052025D">
              <w:rPr>
                <w:sz w:val="24"/>
              </w:rPr>
              <w:t>ve read about cells, let’s talk about what makes our cells different from plant cells.</w:t>
            </w:r>
          </w:p>
        </w:tc>
        <w:tc>
          <w:tcPr>
            <w:tcW w:w="3279" w:type="dxa"/>
          </w:tcPr>
          <w:p w:rsidR="000A700F" w:rsidRDefault="005116D9" w:rsidP="002E200E">
            <w:pPr>
              <w:pStyle w:val="TableParagraph"/>
              <w:rPr>
                <w:sz w:val="24"/>
              </w:rPr>
            </w:pPr>
            <w:r w:rsidRPr="00E6116D">
              <w:rPr>
                <w:sz w:val="24"/>
              </w:rPr>
              <w:t xml:space="preserve">Now that we have seen what each cell looks like it is time to read </w:t>
            </w:r>
            <w:r w:rsidR="006479A0">
              <w:rPr>
                <w:sz w:val="24"/>
              </w:rPr>
              <w:t xml:space="preserve">some </w:t>
            </w:r>
            <w:r w:rsidRPr="00E6116D">
              <w:rPr>
                <w:sz w:val="24"/>
              </w:rPr>
              <w:t>about them.</w:t>
            </w:r>
          </w:p>
        </w:tc>
      </w:tr>
    </w:tbl>
    <w:p w:rsidR="000579A3" w:rsidRDefault="000579A3" w:rsidP="000579A3">
      <w:pPr>
        <w:ind w:left="100"/>
        <w:rPr>
          <w:b/>
        </w:rPr>
      </w:pPr>
      <w:r>
        <w:rPr>
          <w:b/>
        </w:rPr>
        <w:t>*Replicate as needed for additional days of the unit.</w:t>
      </w:r>
    </w:p>
    <w:p w:rsidR="005E0013" w:rsidRDefault="005E0013" w:rsidP="00AA4FE0"/>
    <w:p w:rsidR="0014593C" w:rsidRDefault="0014593C" w:rsidP="0014593C">
      <w:pPr>
        <w:pStyle w:val="Heading1"/>
        <w:ind w:left="1300"/>
      </w:pPr>
      <w:r>
        <w:t>Multi-Genre Thematic (Content Area &amp; Literacy) Unit Plan</w:t>
      </w:r>
    </w:p>
    <w:p w:rsidR="0014593C" w:rsidRDefault="0014593C" w:rsidP="0014593C">
      <w:pPr>
        <w:pStyle w:val="BodyText"/>
        <w:spacing w:before="10"/>
        <w:rPr>
          <w:b/>
          <w:sz w:val="21"/>
        </w:rPr>
      </w:pPr>
    </w:p>
    <w:tbl>
      <w:tblPr>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3"/>
        <w:gridCol w:w="3003"/>
        <w:gridCol w:w="3279"/>
      </w:tblGrid>
      <w:tr w:rsidR="0014593C" w:rsidTr="002E200E">
        <w:trPr>
          <w:trHeight w:val="980"/>
        </w:trPr>
        <w:tc>
          <w:tcPr>
            <w:tcW w:w="3073" w:type="dxa"/>
          </w:tcPr>
          <w:p w:rsidR="0014593C" w:rsidRDefault="0014593C" w:rsidP="002E200E">
            <w:pPr>
              <w:pStyle w:val="TableParagraph"/>
              <w:spacing w:before="2"/>
              <w:rPr>
                <w:b/>
                <w:sz w:val="31"/>
              </w:rPr>
            </w:pPr>
          </w:p>
          <w:p w:rsidR="0014593C" w:rsidRDefault="0014593C" w:rsidP="002E200E">
            <w:pPr>
              <w:pStyle w:val="TableParagraph"/>
              <w:spacing w:before="1"/>
              <w:ind w:left="734"/>
              <w:rPr>
                <w:rFonts w:ascii="Calibri"/>
                <w:b/>
                <w:sz w:val="24"/>
              </w:rPr>
            </w:pPr>
            <w:r>
              <w:rPr>
                <w:rFonts w:ascii="Calibri"/>
                <w:b/>
                <w:sz w:val="24"/>
              </w:rPr>
              <w:t>LESSON PHASES</w:t>
            </w:r>
          </w:p>
        </w:tc>
        <w:tc>
          <w:tcPr>
            <w:tcW w:w="3003" w:type="dxa"/>
          </w:tcPr>
          <w:p w:rsidR="0014593C" w:rsidRDefault="0014593C" w:rsidP="002E200E">
            <w:pPr>
              <w:pStyle w:val="TableParagraph"/>
              <w:spacing w:before="25" w:line="310" w:lineRule="atLeast"/>
              <w:ind w:left="1015" w:right="1014" w:hanging="3"/>
              <w:jc w:val="center"/>
              <w:rPr>
                <w:rFonts w:ascii="Calibri"/>
                <w:b/>
                <w:sz w:val="24"/>
              </w:rPr>
            </w:pPr>
            <w:r>
              <w:rPr>
                <w:rFonts w:ascii="Calibri"/>
                <w:b/>
                <w:sz w:val="24"/>
              </w:rPr>
              <w:t>DAY 3 CONTENT FOCUS:</w:t>
            </w:r>
          </w:p>
        </w:tc>
        <w:tc>
          <w:tcPr>
            <w:tcW w:w="3279" w:type="dxa"/>
          </w:tcPr>
          <w:p w:rsidR="0014593C" w:rsidRDefault="0014593C" w:rsidP="002E200E">
            <w:pPr>
              <w:pStyle w:val="TableParagraph"/>
              <w:spacing w:before="25" w:line="310" w:lineRule="atLeast"/>
              <w:ind w:left="1151" w:right="1154" w:hanging="3"/>
              <w:jc w:val="center"/>
              <w:rPr>
                <w:rFonts w:ascii="Calibri"/>
                <w:b/>
                <w:sz w:val="24"/>
              </w:rPr>
            </w:pPr>
            <w:r>
              <w:rPr>
                <w:rFonts w:ascii="Calibri"/>
                <w:b/>
                <w:sz w:val="24"/>
              </w:rPr>
              <w:t>DAY 4 CONTENT FOCUS:</w:t>
            </w:r>
          </w:p>
        </w:tc>
      </w:tr>
      <w:tr w:rsidR="0014593C" w:rsidTr="002E200E">
        <w:trPr>
          <w:trHeight w:val="2000"/>
        </w:trPr>
        <w:tc>
          <w:tcPr>
            <w:tcW w:w="3073" w:type="dxa"/>
          </w:tcPr>
          <w:p w:rsidR="0014593C" w:rsidRDefault="0014593C" w:rsidP="002E200E">
            <w:pPr>
              <w:pStyle w:val="TableParagraph"/>
              <w:spacing w:before="40" w:line="463" w:lineRule="auto"/>
              <w:ind w:left="362" w:right="270" w:hanging="260"/>
              <w:rPr>
                <w:rFonts w:ascii="Calibri" w:hAnsi="Calibri"/>
                <w:b/>
                <w:sz w:val="24"/>
              </w:rPr>
            </w:pPr>
            <w:r>
              <w:rPr>
                <w:rFonts w:ascii="Calibri" w:hAnsi="Calibri"/>
                <w:b/>
                <w:sz w:val="24"/>
              </w:rPr>
              <w:t>1. Introductory – Before Learning/Reading Phase</w:t>
            </w:r>
          </w:p>
        </w:tc>
        <w:tc>
          <w:tcPr>
            <w:tcW w:w="3003" w:type="dxa"/>
          </w:tcPr>
          <w:p w:rsidR="0014593C" w:rsidRDefault="00C53F87" w:rsidP="002E200E">
            <w:pPr>
              <w:pStyle w:val="TableParagraph"/>
              <w:rPr>
                <w:sz w:val="24"/>
              </w:rPr>
            </w:pPr>
            <w:r>
              <w:rPr>
                <w:sz w:val="24"/>
              </w:rPr>
              <w:t xml:space="preserve"> </w:t>
            </w:r>
            <w:r w:rsidR="008360C2">
              <w:rPr>
                <w:sz w:val="24"/>
              </w:rPr>
              <w:t>Why are cells important?  Today we are going to read a text that tells us the exact answer to this question.</w:t>
            </w:r>
          </w:p>
        </w:tc>
        <w:tc>
          <w:tcPr>
            <w:tcW w:w="3279" w:type="dxa"/>
          </w:tcPr>
          <w:p w:rsidR="0014593C" w:rsidRDefault="00A135F5" w:rsidP="002E200E">
            <w:pPr>
              <w:pStyle w:val="TableParagraph"/>
              <w:rPr>
                <w:sz w:val="24"/>
              </w:rPr>
            </w:pPr>
            <w:r>
              <w:rPr>
                <w:sz w:val="24"/>
              </w:rPr>
              <w:t>What did we read about yesterday?  Well, today we are going to complete a webquest about cells.  A webquest is simply research on a specific topic to answer certain questions we have or to complete a project.</w:t>
            </w:r>
          </w:p>
        </w:tc>
      </w:tr>
      <w:tr w:rsidR="0014593C" w:rsidTr="002E200E">
        <w:trPr>
          <w:trHeight w:val="2600"/>
        </w:trPr>
        <w:tc>
          <w:tcPr>
            <w:tcW w:w="3073" w:type="dxa"/>
          </w:tcPr>
          <w:p w:rsidR="0014593C" w:rsidRDefault="0014593C" w:rsidP="002E200E">
            <w:pPr>
              <w:pStyle w:val="TableParagraph"/>
              <w:spacing w:before="43"/>
              <w:ind w:left="102"/>
              <w:rPr>
                <w:rFonts w:ascii="Calibri" w:hAnsi="Calibri"/>
                <w:b/>
                <w:sz w:val="24"/>
              </w:rPr>
            </w:pPr>
            <w:r>
              <w:rPr>
                <w:rFonts w:ascii="Calibri" w:hAnsi="Calibri"/>
                <w:b/>
                <w:sz w:val="24"/>
              </w:rPr>
              <w:lastRenderedPageBreak/>
              <w:t>2.   Developmental – During</w:t>
            </w:r>
          </w:p>
          <w:p w:rsidR="0014593C" w:rsidRDefault="0014593C" w:rsidP="002E200E">
            <w:pPr>
              <w:pStyle w:val="TableParagraph"/>
              <w:spacing w:before="4"/>
              <w:rPr>
                <w:b/>
                <w:sz w:val="23"/>
              </w:rPr>
            </w:pPr>
          </w:p>
          <w:p w:rsidR="0014593C" w:rsidRDefault="0014593C" w:rsidP="002E200E">
            <w:pPr>
              <w:pStyle w:val="TableParagraph"/>
              <w:spacing w:line="259" w:lineRule="auto"/>
              <w:ind w:left="463" w:right="815"/>
              <w:rPr>
                <w:rFonts w:ascii="Calibri"/>
                <w:b/>
                <w:sz w:val="24"/>
              </w:rPr>
            </w:pPr>
            <w:r>
              <w:rPr>
                <w:rFonts w:ascii="Calibri"/>
                <w:b/>
                <w:sz w:val="24"/>
              </w:rPr>
              <w:t>Learning/Reading Phase:</w:t>
            </w:r>
          </w:p>
          <w:p w:rsidR="0014593C" w:rsidRDefault="0014593C" w:rsidP="002E200E">
            <w:pPr>
              <w:pStyle w:val="TableParagraph"/>
              <w:spacing w:before="6"/>
              <w:rPr>
                <w:b/>
                <w:sz w:val="21"/>
              </w:rPr>
            </w:pPr>
          </w:p>
          <w:p w:rsidR="0014593C" w:rsidRDefault="0014593C" w:rsidP="002E200E">
            <w:pPr>
              <w:pStyle w:val="TableParagraph"/>
              <w:ind w:left="463"/>
              <w:rPr>
                <w:rFonts w:ascii="Calibri"/>
                <w:b/>
                <w:i/>
                <w:sz w:val="24"/>
              </w:rPr>
            </w:pPr>
            <w:r>
              <w:rPr>
                <w:rFonts w:ascii="Calibri"/>
                <w:b/>
                <w:i/>
                <w:sz w:val="24"/>
              </w:rPr>
              <w:t>Teacher Facilitation</w:t>
            </w:r>
          </w:p>
        </w:tc>
        <w:tc>
          <w:tcPr>
            <w:tcW w:w="3003" w:type="dxa"/>
          </w:tcPr>
          <w:p w:rsidR="0014593C" w:rsidRDefault="001F783E" w:rsidP="002E200E">
            <w:pPr>
              <w:pStyle w:val="TableParagraph"/>
              <w:rPr>
                <w:sz w:val="24"/>
              </w:rPr>
            </w:pPr>
            <w:r>
              <w:rPr>
                <w:sz w:val="24"/>
              </w:rPr>
              <w:t>TTW have students to read the text aloud.</w:t>
            </w:r>
            <w:r w:rsidR="00D65700">
              <w:rPr>
                <w:sz w:val="24"/>
              </w:rPr>
              <w:t xml:space="preserve"> “The cells that make us”</w:t>
            </w:r>
            <w:r w:rsidR="008360C2">
              <w:rPr>
                <w:sz w:val="24"/>
              </w:rPr>
              <w:t xml:space="preserve"> by R</w:t>
            </w:r>
            <w:r w:rsidR="00D65700">
              <w:rPr>
                <w:sz w:val="24"/>
              </w:rPr>
              <w:t>eadworks</w:t>
            </w:r>
          </w:p>
          <w:p w:rsidR="001F783E" w:rsidRDefault="001F783E" w:rsidP="002E200E">
            <w:pPr>
              <w:pStyle w:val="TableParagraph"/>
              <w:rPr>
                <w:sz w:val="24"/>
              </w:rPr>
            </w:pPr>
            <w:r>
              <w:rPr>
                <w:sz w:val="24"/>
              </w:rPr>
              <w:t>While the text is being read, the teacher will ask questions.</w:t>
            </w:r>
          </w:p>
          <w:p w:rsidR="001F783E" w:rsidRDefault="001F783E" w:rsidP="001F783E">
            <w:pPr>
              <w:pStyle w:val="TableParagraph"/>
              <w:numPr>
                <w:ilvl w:val="0"/>
                <w:numId w:val="5"/>
              </w:numPr>
              <w:rPr>
                <w:sz w:val="24"/>
              </w:rPr>
            </w:pPr>
            <w:r w:rsidRPr="001F783E">
              <w:rPr>
                <w:sz w:val="24"/>
              </w:rPr>
              <w:t>According to Mike’s mom, what is a cell?</w:t>
            </w:r>
          </w:p>
          <w:p w:rsidR="001F783E" w:rsidRDefault="001F783E" w:rsidP="001F783E">
            <w:pPr>
              <w:pStyle w:val="TableParagraph"/>
              <w:numPr>
                <w:ilvl w:val="0"/>
                <w:numId w:val="5"/>
              </w:numPr>
              <w:rPr>
                <w:sz w:val="24"/>
              </w:rPr>
            </w:pPr>
            <w:r w:rsidRPr="001F783E">
              <w:rPr>
                <w:sz w:val="24"/>
              </w:rPr>
              <w:t>How does Mike’s mom compare the nuclear membrane and the cell membrane?</w:t>
            </w:r>
          </w:p>
          <w:p w:rsidR="00D65700" w:rsidRDefault="00D65700" w:rsidP="00D65700">
            <w:pPr>
              <w:pStyle w:val="TableParagraph"/>
              <w:numPr>
                <w:ilvl w:val="0"/>
                <w:numId w:val="5"/>
              </w:numPr>
              <w:rPr>
                <w:sz w:val="24"/>
              </w:rPr>
            </w:pPr>
            <w:r w:rsidRPr="00D65700">
              <w:rPr>
                <w:sz w:val="24"/>
              </w:rPr>
              <w:t>Why do tissues “team up” to form organs?</w:t>
            </w:r>
          </w:p>
          <w:p w:rsidR="00D65700" w:rsidRDefault="00D65700" w:rsidP="008360C2">
            <w:pPr>
              <w:pStyle w:val="TableParagraph"/>
              <w:rPr>
                <w:sz w:val="24"/>
              </w:rPr>
            </w:pPr>
          </w:p>
          <w:p w:rsidR="001F783E" w:rsidRDefault="001F783E" w:rsidP="002E200E">
            <w:pPr>
              <w:pStyle w:val="TableParagraph"/>
              <w:rPr>
                <w:sz w:val="24"/>
              </w:rPr>
            </w:pPr>
          </w:p>
        </w:tc>
        <w:tc>
          <w:tcPr>
            <w:tcW w:w="3279" w:type="dxa"/>
          </w:tcPr>
          <w:p w:rsidR="00A135F5" w:rsidRPr="00A52A4A" w:rsidRDefault="00A135F5" w:rsidP="00A135F5">
            <w:pPr>
              <w:pStyle w:val="TableParagraph"/>
              <w:rPr>
                <w:sz w:val="24"/>
              </w:rPr>
            </w:pPr>
            <w:r w:rsidRPr="00A52A4A">
              <w:rPr>
                <w:sz w:val="24"/>
              </w:rPr>
              <w:t xml:space="preserve">TTW show the web quest to the class on the smartboard and go over the instructions that they need to do to complete.  </w:t>
            </w:r>
          </w:p>
          <w:p w:rsidR="0014593C" w:rsidRDefault="00A135F5" w:rsidP="00A135F5">
            <w:pPr>
              <w:pStyle w:val="TableParagraph"/>
              <w:rPr>
                <w:sz w:val="24"/>
              </w:rPr>
            </w:pPr>
            <w:r w:rsidRPr="00A52A4A">
              <w:rPr>
                <w:sz w:val="24"/>
              </w:rPr>
              <w:t>TTW give the students will be given a rubric to make sure they know what they need to do to receive a 100</w:t>
            </w:r>
          </w:p>
        </w:tc>
      </w:tr>
      <w:tr w:rsidR="0014593C" w:rsidTr="002E200E">
        <w:trPr>
          <w:trHeight w:val="3780"/>
        </w:trPr>
        <w:tc>
          <w:tcPr>
            <w:tcW w:w="3073" w:type="dxa"/>
          </w:tcPr>
          <w:p w:rsidR="0014593C" w:rsidRDefault="0014593C" w:rsidP="002E200E">
            <w:pPr>
              <w:pStyle w:val="TableParagraph"/>
              <w:spacing w:before="42" w:line="259" w:lineRule="auto"/>
              <w:ind w:left="102" w:right="106"/>
              <w:rPr>
                <w:rFonts w:ascii="Calibri" w:hAnsi="Calibri"/>
                <w:b/>
                <w:sz w:val="24"/>
              </w:rPr>
            </w:pPr>
            <w:r>
              <w:rPr>
                <w:rFonts w:ascii="Calibri" w:hAnsi="Calibri"/>
                <w:b/>
                <w:sz w:val="24"/>
              </w:rPr>
              <w:t>3</w:t>
            </w:r>
            <w:r>
              <w:rPr>
                <w:rFonts w:ascii="Calibri" w:hAnsi="Calibri"/>
                <w:sz w:val="24"/>
              </w:rPr>
              <w:t xml:space="preserve">. </w:t>
            </w:r>
            <w:r>
              <w:rPr>
                <w:rFonts w:ascii="Calibri" w:hAnsi="Calibri"/>
                <w:b/>
                <w:sz w:val="24"/>
              </w:rPr>
              <w:t>Developmental – During or</w:t>
            </w:r>
          </w:p>
          <w:p w:rsidR="0014593C" w:rsidRDefault="0014593C" w:rsidP="002E200E">
            <w:pPr>
              <w:pStyle w:val="TableParagraph"/>
              <w:spacing w:before="4"/>
              <w:rPr>
                <w:b/>
                <w:sz w:val="27"/>
              </w:rPr>
            </w:pPr>
          </w:p>
          <w:p w:rsidR="0014593C" w:rsidRDefault="0014593C" w:rsidP="002E200E">
            <w:pPr>
              <w:pStyle w:val="TableParagraph"/>
              <w:spacing w:line="518" w:lineRule="auto"/>
              <w:ind w:left="518" w:right="349" w:hanging="154"/>
              <w:rPr>
                <w:rFonts w:ascii="Calibri"/>
                <w:b/>
                <w:sz w:val="24"/>
              </w:rPr>
            </w:pPr>
            <w:r>
              <w:rPr>
                <w:rFonts w:ascii="Calibri"/>
                <w:b/>
                <w:sz w:val="24"/>
              </w:rPr>
              <w:t>After Learning/Reading Phase:</w:t>
            </w:r>
          </w:p>
          <w:p w:rsidR="0014593C" w:rsidRDefault="0014593C" w:rsidP="002E200E">
            <w:pPr>
              <w:pStyle w:val="TableParagraph"/>
              <w:spacing w:line="259" w:lineRule="auto"/>
              <w:ind w:left="463" w:right="576" w:hanging="89"/>
              <w:rPr>
                <w:rFonts w:ascii="Calibri"/>
                <w:b/>
                <w:i/>
                <w:sz w:val="24"/>
              </w:rPr>
            </w:pPr>
            <w:r>
              <w:rPr>
                <w:rFonts w:ascii="Calibri"/>
                <w:b/>
                <w:i/>
                <w:sz w:val="24"/>
              </w:rPr>
              <w:t>Student Engagement and</w:t>
            </w:r>
          </w:p>
          <w:p w:rsidR="0014593C" w:rsidRDefault="0014593C" w:rsidP="002E200E">
            <w:pPr>
              <w:pStyle w:val="TableParagraph"/>
              <w:spacing w:before="2" w:line="267" w:lineRule="exact"/>
              <w:ind w:left="463"/>
              <w:rPr>
                <w:rFonts w:ascii="Calibri"/>
                <w:b/>
                <w:i/>
                <w:sz w:val="24"/>
              </w:rPr>
            </w:pPr>
            <w:r>
              <w:rPr>
                <w:rFonts w:ascii="Calibri"/>
                <w:b/>
                <w:i/>
                <w:sz w:val="24"/>
              </w:rPr>
              <w:t>Response</w:t>
            </w:r>
          </w:p>
        </w:tc>
        <w:tc>
          <w:tcPr>
            <w:tcW w:w="3003" w:type="dxa"/>
          </w:tcPr>
          <w:p w:rsidR="0014593C" w:rsidRDefault="00D65700" w:rsidP="002E200E">
            <w:pPr>
              <w:pStyle w:val="TableParagraph"/>
              <w:rPr>
                <w:sz w:val="24"/>
              </w:rPr>
            </w:pPr>
            <w:r>
              <w:rPr>
                <w:sz w:val="24"/>
              </w:rPr>
              <w:t>TSW read aloud the text.</w:t>
            </w:r>
          </w:p>
          <w:p w:rsidR="00D65700" w:rsidRDefault="00D65700" w:rsidP="002E200E">
            <w:pPr>
              <w:pStyle w:val="TableParagraph"/>
              <w:rPr>
                <w:sz w:val="24"/>
              </w:rPr>
            </w:pPr>
            <w:r>
              <w:rPr>
                <w:sz w:val="24"/>
              </w:rPr>
              <w:t>TSW answer questions.</w:t>
            </w:r>
          </w:p>
          <w:p w:rsidR="00D65700" w:rsidRDefault="00D65700" w:rsidP="002E200E">
            <w:pPr>
              <w:pStyle w:val="TableParagraph"/>
              <w:rPr>
                <w:sz w:val="24"/>
              </w:rPr>
            </w:pPr>
          </w:p>
          <w:p w:rsidR="00D65700" w:rsidRDefault="00D65700" w:rsidP="002E200E">
            <w:pPr>
              <w:pStyle w:val="TableParagraph"/>
              <w:rPr>
                <w:sz w:val="24"/>
              </w:rPr>
            </w:pPr>
            <w:r>
              <w:rPr>
                <w:sz w:val="24"/>
              </w:rPr>
              <w:t>TSW complete text flip able about text.</w:t>
            </w:r>
          </w:p>
        </w:tc>
        <w:tc>
          <w:tcPr>
            <w:tcW w:w="3279" w:type="dxa"/>
          </w:tcPr>
          <w:p w:rsidR="00A135F5" w:rsidRDefault="00A135F5" w:rsidP="00A135F5">
            <w:pPr>
              <w:pStyle w:val="TableParagraph"/>
              <w:rPr>
                <w:sz w:val="24"/>
              </w:rPr>
            </w:pPr>
            <w:r>
              <w:rPr>
                <w:sz w:val="24"/>
              </w:rPr>
              <w:t xml:space="preserve">TSW complete their web quests. </w:t>
            </w:r>
          </w:p>
          <w:p w:rsidR="00A135F5" w:rsidRPr="007F35CB" w:rsidRDefault="00A135F5" w:rsidP="00A135F5">
            <w:pPr>
              <w:pStyle w:val="TableParagraph"/>
              <w:rPr>
                <w:sz w:val="24"/>
              </w:rPr>
            </w:pPr>
          </w:p>
          <w:p w:rsidR="00A135F5" w:rsidRDefault="0079403C" w:rsidP="00A135F5">
            <w:pPr>
              <w:pStyle w:val="TableParagraph"/>
              <w:rPr>
                <w:sz w:val="24"/>
              </w:rPr>
            </w:pPr>
            <w:hyperlink r:id="rId13" w:history="1">
              <w:r w:rsidR="00A135F5" w:rsidRPr="00C16220">
                <w:rPr>
                  <w:rStyle w:val="Hyperlink"/>
                  <w:sz w:val="24"/>
                </w:rPr>
                <w:t>http://zunal.com/webquest.php?w=71992</w:t>
              </w:r>
            </w:hyperlink>
          </w:p>
          <w:p w:rsidR="0014593C" w:rsidRDefault="0014593C" w:rsidP="002E200E">
            <w:pPr>
              <w:pStyle w:val="TableParagraph"/>
              <w:rPr>
                <w:sz w:val="24"/>
              </w:rPr>
            </w:pPr>
          </w:p>
        </w:tc>
      </w:tr>
      <w:tr w:rsidR="0014593C" w:rsidTr="002E200E">
        <w:trPr>
          <w:trHeight w:val="1940"/>
        </w:trPr>
        <w:tc>
          <w:tcPr>
            <w:tcW w:w="3073" w:type="dxa"/>
          </w:tcPr>
          <w:p w:rsidR="0014593C" w:rsidRDefault="0014593C" w:rsidP="002E200E">
            <w:pPr>
              <w:pStyle w:val="TableParagraph"/>
              <w:spacing w:before="40" w:line="518" w:lineRule="auto"/>
              <w:ind w:left="283" w:right="349" w:hanging="181"/>
              <w:rPr>
                <w:rFonts w:ascii="Calibri" w:hAnsi="Calibri"/>
                <w:b/>
                <w:sz w:val="24"/>
              </w:rPr>
            </w:pPr>
            <w:r>
              <w:rPr>
                <w:rFonts w:ascii="Calibri" w:hAnsi="Calibri"/>
                <w:b/>
                <w:sz w:val="24"/>
              </w:rPr>
              <w:t>4. Concluding – After Learning/Reading Phase</w:t>
            </w:r>
          </w:p>
        </w:tc>
        <w:tc>
          <w:tcPr>
            <w:tcW w:w="3003" w:type="dxa"/>
          </w:tcPr>
          <w:p w:rsidR="0014593C" w:rsidRDefault="004E78FC" w:rsidP="002E200E">
            <w:pPr>
              <w:pStyle w:val="TableParagraph"/>
              <w:rPr>
                <w:sz w:val="24"/>
              </w:rPr>
            </w:pPr>
            <w:r>
              <w:rPr>
                <w:sz w:val="24"/>
              </w:rPr>
              <w:t xml:space="preserve">TTW have students to answer: What was the passage mainly about?  </w:t>
            </w:r>
          </w:p>
          <w:p w:rsidR="004E78FC" w:rsidRDefault="004E78FC" w:rsidP="002E200E">
            <w:pPr>
              <w:pStyle w:val="TableParagraph"/>
              <w:rPr>
                <w:sz w:val="24"/>
              </w:rPr>
            </w:pPr>
            <w:r>
              <w:rPr>
                <w:sz w:val="24"/>
              </w:rPr>
              <w:t>Why are all the part of the cell necessary?</w:t>
            </w:r>
          </w:p>
        </w:tc>
        <w:tc>
          <w:tcPr>
            <w:tcW w:w="3279" w:type="dxa"/>
          </w:tcPr>
          <w:p w:rsidR="005116D9" w:rsidRDefault="005116D9" w:rsidP="005116D9">
            <w:pPr>
              <w:pStyle w:val="TableParagraph"/>
              <w:rPr>
                <w:sz w:val="24"/>
              </w:rPr>
            </w:pPr>
            <w:r>
              <w:rPr>
                <w:sz w:val="24"/>
              </w:rPr>
              <w:t>TSW turn in their web quest.</w:t>
            </w:r>
          </w:p>
          <w:p w:rsidR="0014593C" w:rsidRDefault="005116D9" w:rsidP="005116D9">
            <w:pPr>
              <w:pStyle w:val="TableParagraph"/>
              <w:rPr>
                <w:sz w:val="24"/>
              </w:rPr>
            </w:pPr>
            <w:r>
              <w:rPr>
                <w:sz w:val="24"/>
              </w:rPr>
              <w:t>TTW go over the answers to the web quest sheet by asking the students to provide the answers they found</w:t>
            </w:r>
          </w:p>
        </w:tc>
      </w:tr>
    </w:tbl>
    <w:p w:rsidR="0014593C" w:rsidRDefault="0014593C" w:rsidP="0014593C">
      <w:pPr>
        <w:ind w:left="100"/>
        <w:rPr>
          <w:b/>
        </w:rPr>
      </w:pPr>
      <w:r>
        <w:rPr>
          <w:b/>
        </w:rPr>
        <w:t>*Replicate as needed for additional days of the unit.</w:t>
      </w:r>
    </w:p>
    <w:p w:rsidR="0014593C" w:rsidRDefault="0014593C" w:rsidP="00AA4FE0"/>
    <w:p w:rsidR="0014593C" w:rsidRDefault="0014593C" w:rsidP="0014593C">
      <w:pPr>
        <w:pStyle w:val="Heading1"/>
        <w:ind w:left="1300"/>
      </w:pPr>
      <w:r>
        <w:t>Multi-Genre Thematic (Content Area &amp; Literacy) Unit Plan</w:t>
      </w:r>
    </w:p>
    <w:p w:rsidR="0014593C" w:rsidRDefault="0014593C" w:rsidP="0014593C">
      <w:pPr>
        <w:pStyle w:val="BodyText"/>
        <w:spacing w:before="10"/>
        <w:rPr>
          <w:b/>
          <w:sz w:val="21"/>
        </w:rPr>
      </w:pPr>
    </w:p>
    <w:tbl>
      <w:tblPr>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3"/>
        <w:gridCol w:w="3003"/>
        <w:gridCol w:w="3279"/>
      </w:tblGrid>
      <w:tr w:rsidR="0014593C" w:rsidTr="002E200E">
        <w:trPr>
          <w:trHeight w:val="980"/>
        </w:trPr>
        <w:tc>
          <w:tcPr>
            <w:tcW w:w="3073" w:type="dxa"/>
          </w:tcPr>
          <w:p w:rsidR="0014593C" w:rsidRDefault="0014593C" w:rsidP="002E200E">
            <w:pPr>
              <w:pStyle w:val="TableParagraph"/>
              <w:spacing w:before="2"/>
              <w:rPr>
                <w:b/>
                <w:sz w:val="31"/>
              </w:rPr>
            </w:pPr>
          </w:p>
          <w:p w:rsidR="0014593C" w:rsidRDefault="0014593C" w:rsidP="002E200E">
            <w:pPr>
              <w:pStyle w:val="TableParagraph"/>
              <w:spacing w:before="1"/>
              <w:ind w:left="734"/>
              <w:rPr>
                <w:rFonts w:ascii="Calibri"/>
                <w:b/>
                <w:sz w:val="24"/>
              </w:rPr>
            </w:pPr>
            <w:r>
              <w:rPr>
                <w:rFonts w:ascii="Calibri"/>
                <w:b/>
                <w:sz w:val="24"/>
              </w:rPr>
              <w:t>LESSON PHASES</w:t>
            </w:r>
          </w:p>
        </w:tc>
        <w:tc>
          <w:tcPr>
            <w:tcW w:w="3003" w:type="dxa"/>
          </w:tcPr>
          <w:p w:rsidR="0014593C" w:rsidRDefault="0014593C" w:rsidP="002E200E">
            <w:pPr>
              <w:pStyle w:val="TableParagraph"/>
              <w:spacing w:before="25" w:line="310" w:lineRule="atLeast"/>
              <w:ind w:left="1015" w:right="1014" w:hanging="3"/>
              <w:jc w:val="center"/>
              <w:rPr>
                <w:rFonts w:ascii="Calibri"/>
                <w:b/>
                <w:sz w:val="24"/>
              </w:rPr>
            </w:pPr>
            <w:r>
              <w:rPr>
                <w:rFonts w:ascii="Calibri"/>
                <w:b/>
                <w:sz w:val="24"/>
              </w:rPr>
              <w:t>DAY 5 CONTENT FOCUS:</w:t>
            </w:r>
          </w:p>
        </w:tc>
        <w:tc>
          <w:tcPr>
            <w:tcW w:w="3279" w:type="dxa"/>
          </w:tcPr>
          <w:p w:rsidR="0014593C" w:rsidRDefault="0014593C" w:rsidP="002E200E">
            <w:pPr>
              <w:pStyle w:val="TableParagraph"/>
              <w:spacing w:before="25" w:line="310" w:lineRule="atLeast"/>
              <w:ind w:left="1151" w:right="1154" w:hanging="3"/>
              <w:jc w:val="center"/>
              <w:rPr>
                <w:rFonts w:ascii="Calibri"/>
                <w:b/>
                <w:sz w:val="24"/>
              </w:rPr>
            </w:pPr>
            <w:r>
              <w:rPr>
                <w:rFonts w:ascii="Calibri"/>
                <w:b/>
                <w:sz w:val="24"/>
              </w:rPr>
              <w:t>DAY 6 CONTENT FOCUS:</w:t>
            </w:r>
          </w:p>
        </w:tc>
      </w:tr>
      <w:tr w:rsidR="0014593C" w:rsidTr="002E200E">
        <w:trPr>
          <w:trHeight w:val="2000"/>
        </w:trPr>
        <w:tc>
          <w:tcPr>
            <w:tcW w:w="3073" w:type="dxa"/>
          </w:tcPr>
          <w:p w:rsidR="0014593C" w:rsidRDefault="0014593C" w:rsidP="002E200E">
            <w:pPr>
              <w:pStyle w:val="TableParagraph"/>
              <w:spacing w:before="40" w:line="463" w:lineRule="auto"/>
              <w:ind w:left="362" w:right="270" w:hanging="260"/>
              <w:rPr>
                <w:rFonts w:ascii="Calibri" w:hAnsi="Calibri"/>
                <w:b/>
                <w:sz w:val="24"/>
              </w:rPr>
            </w:pPr>
            <w:r>
              <w:rPr>
                <w:rFonts w:ascii="Calibri" w:hAnsi="Calibri"/>
                <w:b/>
                <w:sz w:val="24"/>
              </w:rPr>
              <w:lastRenderedPageBreak/>
              <w:t>1. Introductory – Before Learning/Reading Phase</w:t>
            </w:r>
          </w:p>
        </w:tc>
        <w:tc>
          <w:tcPr>
            <w:tcW w:w="3003" w:type="dxa"/>
          </w:tcPr>
          <w:p w:rsidR="0014593C" w:rsidRDefault="006479A0" w:rsidP="006479A0">
            <w:pPr>
              <w:pStyle w:val="TableParagraph"/>
              <w:rPr>
                <w:sz w:val="24"/>
              </w:rPr>
            </w:pPr>
            <w:r>
              <w:rPr>
                <w:sz w:val="24"/>
              </w:rPr>
              <w:t xml:space="preserve">We have been learning about plant and animal cells. So today, we will watch a video about animal cells. </w:t>
            </w:r>
          </w:p>
        </w:tc>
        <w:tc>
          <w:tcPr>
            <w:tcW w:w="3279" w:type="dxa"/>
          </w:tcPr>
          <w:p w:rsidR="0014593C" w:rsidRDefault="000B4B52" w:rsidP="002E200E">
            <w:pPr>
              <w:pStyle w:val="TableParagraph"/>
              <w:rPr>
                <w:sz w:val="24"/>
              </w:rPr>
            </w:pPr>
            <w:r>
              <w:rPr>
                <w:sz w:val="24"/>
              </w:rPr>
              <w:t xml:space="preserve">Yesterday we watched a video about animal cells. </w:t>
            </w:r>
            <w:r w:rsidR="00824F6D">
              <w:rPr>
                <w:sz w:val="24"/>
              </w:rPr>
              <w:t xml:space="preserve"> So today we are going to compose an interactive notebook.   </w:t>
            </w:r>
          </w:p>
        </w:tc>
      </w:tr>
      <w:tr w:rsidR="0014593C" w:rsidTr="002E200E">
        <w:trPr>
          <w:trHeight w:val="2600"/>
        </w:trPr>
        <w:tc>
          <w:tcPr>
            <w:tcW w:w="3073" w:type="dxa"/>
          </w:tcPr>
          <w:p w:rsidR="0014593C" w:rsidRDefault="0014593C" w:rsidP="002E200E">
            <w:pPr>
              <w:pStyle w:val="TableParagraph"/>
              <w:spacing w:before="43"/>
              <w:ind w:left="102"/>
              <w:rPr>
                <w:rFonts w:ascii="Calibri" w:hAnsi="Calibri"/>
                <w:b/>
                <w:sz w:val="24"/>
              </w:rPr>
            </w:pPr>
            <w:r>
              <w:rPr>
                <w:rFonts w:ascii="Calibri" w:hAnsi="Calibri"/>
                <w:b/>
                <w:sz w:val="24"/>
              </w:rPr>
              <w:t>2.   Developmental – During</w:t>
            </w:r>
          </w:p>
          <w:p w:rsidR="0014593C" w:rsidRDefault="0014593C" w:rsidP="002E200E">
            <w:pPr>
              <w:pStyle w:val="TableParagraph"/>
              <w:spacing w:before="4"/>
              <w:rPr>
                <w:b/>
                <w:sz w:val="23"/>
              </w:rPr>
            </w:pPr>
          </w:p>
          <w:p w:rsidR="0014593C" w:rsidRDefault="0014593C" w:rsidP="002E200E">
            <w:pPr>
              <w:pStyle w:val="TableParagraph"/>
              <w:spacing w:line="259" w:lineRule="auto"/>
              <w:ind w:left="463" w:right="815"/>
              <w:rPr>
                <w:rFonts w:ascii="Calibri"/>
                <w:b/>
                <w:sz w:val="24"/>
              </w:rPr>
            </w:pPr>
            <w:r>
              <w:rPr>
                <w:rFonts w:ascii="Calibri"/>
                <w:b/>
                <w:sz w:val="24"/>
              </w:rPr>
              <w:t>Learning/Reading Phase:</w:t>
            </w:r>
          </w:p>
          <w:p w:rsidR="0014593C" w:rsidRDefault="0014593C" w:rsidP="002E200E">
            <w:pPr>
              <w:pStyle w:val="TableParagraph"/>
              <w:spacing w:before="6"/>
              <w:rPr>
                <w:b/>
                <w:sz w:val="21"/>
              </w:rPr>
            </w:pPr>
          </w:p>
          <w:p w:rsidR="0014593C" w:rsidRDefault="0014593C" w:rsidP="002E200E">
            <w:pPr>
              <w:pStyle w:val="TableParagraph"/>
              <w:ind w:left="463"/>
              <w:rPr>
                <w:rFonts w:ascii="Calibri"/>
                <w:b/>
                <w:i/>
                <w:sz w:val="24"/>
              </w:rPr>
            </w:pPr>
            <w:r>
              <w:rPr>
                <w:rFonts w:ascii="Calibri"/>
                <w:b/>
                <w:i/>
                <w:sz w:val="24"/>
              </w:rPr>
              <w:t>Teacher Facilitation</w:t>
            </w:r>
          </w:p>
        </w:tc>
        <w:tc>
          <w:tcPr>
            <w:tcW w:w="3003" w:type="dxa"/>
          </w:tcPr>
          <w:p w:rsidR="006479A0" w:rsidRPr="006479A0" w:rsidRDefault="006479A0" w:rsidP="006479A0">
            <w:pPr>
              <w:pStyle w:val="TableParagraph"/>
              <w:rPr>
                <w:sz w:val="24"/>
              </w:rPr>
            </w:pPr>
            <w:r w:rsidRPr="006479A0">
              <w:rPr>
                <w:sz w:val="24"/>
              </w:rPr>
              <w:t>TTW show students the video about animal cells.</w:t>
            </w:r>
          </w:p>
          <w:p w:rsidR="0014593C" w:rsidRDefault="0014593C" w:rsidP="002E200E">
            <w:pPr>
              <w:pStyle w:val="TableParagraph"/>
              <w:rPr>
                <w:sz w:val="24"/>
              </w:rPr>
            </w:pPr>
          </w:p>
          <w:p w:rsidR="006479A0" w:rsidRDefault="006479A0" w:rsidP="002E200E">
            <w:pPr>
              <w:pStyle w:val="TableParagraph"/>
              <w:rPr>
                <w:sz w:val="24"/>
              </w:rPr>
            </w:pPr>
            <w:r w:rsidRPr="006479A0">
              <w:rPr>
                <w:sz w:val="24"/>
              </w:rPr>
              <w:t>This video has a lot of information in it and to make sure you focus on what is the important information. You will have to answer the following questions while watching the video.</w:t>
            </w:r>
          </w:p>
        </w:tc>
        <w:tc>
          <w:tcPr>
            <w:tcW w:w="3279" w:type="dxa"/>
          </w:tcPr>
          <w:p w:rsidR="0014593C" w:rsidRDefault="0032244F" w:rsidP="002E200E">
            <w:pPr>
              <w:pStyle w:val="TableParagraph"/>
              <w:rPr>
                <w:sz w:val="24"/>
              </w:rPr>
            </w:pPr>
            <w:r>
              <w:rPr>
                <w:sz w:val="24"/>
              </w:rPr>
              <w:t xml:space="preserve">TTW </w:t>
            </w:r>
            <w:r w:rsidR="003A3994">
              <w:rPr>
                <w:sz w:val="24"/>
              </w:rPr>
              <w:t>will pull sticks to call students to read text aloud.</w:t>
            </w:r>
          </w:p>
        </w:tc>
      </w:tr>
      <w:tr w:rsidR="0014593C" w:rsidTr="002E200E">
        <w:trPr>
          <w:trHeight w:val="3780"/>
        </w:trPr>
        <w:tc>
          <w:tcPr>
            <w:tcW w:w="3073" w:type="dxa"/>
          </w:tcPr>
          <w:p w:rsidR="0014593C" w:rsidRDefault="0014593C" w:rsidP="002E200E">
            <w:pPr>
              <w:pStyle w:val="TableParagraph"/>
              <w:spacing w:before="42" w:line="259" w:lineRule="auto"/>
              <w:ind w:left="102" w:right="106"/>
              <w:rPr>
                <w:rFonts w:ascii="Calibri" w:hAnsi="Calibri"/>
                <w:b/>
                <w:sz w:val="24"/>
              </w:rPr>
            </w:pPr>
            <w:r>
              <w:rPr>
                <w:rFonts w:ascii="Calibri" w:hAnsi="Calibri"/>
                <w:b/>
                <w:sz w:val="24"/>
              </w:rPr>
              <w:t>3</w:t>
            </w:r>
            <w:r>
              <w:rPr>
                <w:rFonts w:ascii="Calibri" w:hAnsi="Calibri"/>
                <w:sz w:val="24"/>
              </w:rPr>
              <w:t xml:space="preserve">. </w:t>
            </w:r>
            <w:r>
              <w:rPr>
                <w:rFonts w:ascii="Calibri" w:hAnsi="Calibri"/>
                <w:b/>
                <w:sz w:val="24"/>
              </w:rPr>
              <w:t>Developmental – During or</w:t>
            </w:r>
          </w:p>
          <w:p w:rsidR="0014593C" w:rsidRDefault="0014593C" w:rsidP="002E200E">
            <w:pPr>
              <w:pStyle w:val="TableParagraph"/>
              <w:spacing w:before="4"/>
              <w:rPr>
                <w:b/>
                <w:sz w:val="27"/>
              </w:rPr>
            </w:pPr>
          </w:p>
          <w:p w:rsidR="0014593C" w:rsidRDefault="0014593C" w:rsidP="002E200E">
            <w:pPr>
              <w:pStyle w:val="TableParagraph"/>
              <w:spacing w:line="518" w:lineRule="auto"/>
              <w:ind w:left="518" w:right="349" w:hanging="154"/>
              <w:rPr>
                <w:rFonts w:ascii="Calibri"/>
                <w:b/>
                <w:sz w:val="24"/>
              </w:rPr>
            </w:pPr>
            <w:r>
              <w:rPr>
                <w:rFonts w:ascii="Calibri"/>
                <w:b/>
                <w:sz w:val="24"/>
              </w:rPr>
              <w:t>After Learning/Reading Phase:</w:t>
            </w:r>
          </w:p>
          <w:p w:rsidR="0014593C" w:rsidRDefault="0014593C" w:rsidP="002E200E">
            <w:pPr>
              <w:pStyle w:val="TableParagraph"/>
              <w:spacing w:line="259" w:lineRule="auto"/>
              <w:ind w:left="463" w:right="576" w:hanging="89"/>
              <w:rPr>
                <w:rFonts w:ascii="Calibri"/>
                <w:b/>
                <w:i/>
                <w:sz w:val="24"/>
              </w:rPr>
            </w:pPr>
            <w:r>
              <w:rPr>
                <w:rFonts w:ascii="Calibri"/>
                <w:b/>
                <w:i/>
                <w:sz w:val="24"/>
              </w:rPr>
              <w:t>Student Engagement and</w:t>
            </w:r>
          </w:p>
          <w:p w:rsidR="0014593C" w:rsidRDefault="0014593C" w:rsidP="002E200E">
            <w:pPr>
              <w:pStyle w:val="TableParagraph"/>
              <w:spacing w:before="2" w:line="267" w:lineRule="exact"/>
              <w:ind w:left="463"/>
              <w:rPr>
                <w:rFonts w:ascii="Calibri"/>
                <w:b/>
                <w:i/>
                <w:sz w:val="24"/>
              </w:rPr>
            </w:pPr>
            <w:r>
              <w:rPr>
                <w:rFonts w:ascii="Calibri"/>
                <w:b/>
                <w:i/>
                <w:sz w:val="24"/>
              </w:rPr>
              <w:t>Response</w:t>
            </w:r>
          </w:p>
        </w:tc>
        <w:tc>
          <w:tcPr>
            <w:tcW w:w="3003" w:type="dxa"/>
          </w:tcPr>
          <w:p w:rsidR="0014593C" w:rsidRDefault="006479A0" w:rsidP="002E200E">
            <w:pPr>
              <w:pStyle w:val="TableParagraph"/>
              <w:rPr>
                <w:sz w:val="24"/>
              </w:rPr>
            </w:pPr>
            <w:r w:rsidRPr="006479A0">
              <w:rPr>
                <w:sz w:val="24"/>
              </w:rPr>
              <w:t>TSW answer questions about the video.</w:t>
            </w:r>
          </w:p>
          <w:p w:rsidR="000B4B52" w:rsidRDefault="000B4B52" w:rsidP="002E200E">
            <w:pPr>
              <w:pStyle w:val="TableParagraph"/>
              <w:rPr>
                <w:sz w:val="24"/>
              </w:rPr>
            </w:pPr>
          </w:p>
          <w:p w:rsidR="000B4B52" w:rsidRDefault="000B4B52" w:rsidP="002E200E">
            <w:pPr>
              <w:pStyle w:val="TableParagraph"/>
              <w:rPr>
                <w:sz w:val="24"/>
              </w:rPr>
            </w:pPr>
            <w:r>
              <w:rPr>
                <w:sz w:val="24"/>
              </w:rPr>
              <w:t>TSW share their responses to the questions with the class.</w:t>
            </w:r>
          </w:p>
        </w:tc>
        <w:tc>
          <w:tcPr>
            <w:tcW w:w="3279" w:type="dxa"/>
          </w:tcPr>
          <w:p w:rsidR="0014593C" w:rsidRDefault="0032244F" w:rsidP="002E200E">
            <w:pPr>
              <w:pStyle w:val="TableParagraph"/>
              <w:rPr>
                <w:sz w:val="24"/>
              </w:rPr>
            </w:pPr>
            <w:r>
              <w:rPr>
                <w:sz w:val="24"/>
              </w:rPr>
              <w:t>TSW will read the text</w:t>
            </w:r>
            <w:r w:rsidR="003A3994">
              <w:rPr>
                <w:sz w:val="24"/>
              </w:rPr>
              <w:t xml:space="preserve"> aloud</w:t>
            </w:r>
            <w:r>
              <w:rPr>
                <w:sz w:val="24"/>
              </w:rPr>
              <w:t xml:space="preserve"> and </w:t>
            </w:r>
            <w:r w:rsidR="003A3994">
              <w:rPr>
                <w:sz w:val="24"/>
              </w:rPr>
              <w:t>construct interactive notebook pages.</w:t>
            </w:r>
          </w:p>
          <w:p w:rsidR="003A3994" w:rsidRDefault="003A3994" w:rsidP="002E200E">
            <w:pPr>
              <w:pStyle w:val="TableParagraph"/>
              <w:rPr>
                <w:sz w:val="24"/>
              </w:rPr>
            </w:pPr>
          </w:p>
          <w:p w:rsidR="003A3994" w:rsidRDefault="003A3994" w:rsidP="002E200E">
            <w:pPr>
              <w:pStyle w:val="TableParagraph"/>
              <w:rPr>
                <w:sz w:val="24"/>
              </w:rPr>
            </w:pPr>
          </w:p>
          <w:p w:rsidR="003A3994" w:rsidRDefault="001D59B7" w:rsidP="002E200E">
            <w:pPr>
              <w:pStyle w:val="TableParagraph"/>
              <w:rPr>
                <w:sz w:val="24"/>
              </w:rPr>
            </w:pPr>
            <w:r>
              <w:rPr>
                <w:sz w:val="24"/>
              </w:rPr>
              <w:t xml:space="preserve"> TSW complete a </w:t>
            </w:r>
            <w:r w:rsidR="003A3994" w:rsidRPr="003A3994">
              <w:rPr>
                <w:sz w:val="24"/>
              </w:rPr>
              <w:t>likert scale</w:t>
            </w:r>
            <w:r>
              <w:rPr>
                <w:sz w:val="24"/>
              </w:rPr>
              <w:t>.</w:t>
            </w:r>
          </w:p>
        </w:tc>
      </w:tr>
      <w:tr w:rsidR="0014593C" w:rsidTr="002E200E">
        <w:trPr>
          <w:trHeight w:val="1940"/>
        </w:trPr>
        <w:tc>
          <w:tcPr>
            <w:tcW w:w="3073" w:type="dxa"/>
          </w:tcPr>
          <w:p w:rsidR="0014593C" w:rsidRDefault="0014593C" w:rsidP="002E200E">
            <w:pPr>
              <w:pStyle w:val="TableParagraph"/>
              <w:spacing w:before="40" w:line="518" w:lineRule="auto"/>
              <w:ind w:left="283" w:right="349" w:hanging="181"/>
              <w:rPr>
                <w:rFonts w:ascii="Calibri" w:hAnsi="Calibri"/>
                <w:b/>
                <w:sz w:val="24"/>
              </w:rPr>
            </w:pPr>
            <w:r>
              <w:rPr>
                <w:rFonts w:ascii="Calibri" w:hAnsi="Calibri"/>
                <w:b/>
                <w:sz w:val="24"/>
              </w:rPr>
              <w:t>4. Concluding – After Learning/Reading Phase</w:t>
            </w:r>
          </w:p>
        </w:tc>
        <w:tc>
          <w:tcPr>
            <w:tcW w:w="3003" w:type="dxa"/>
          </w:tcPr>
          <w:p w:rsidR="0014593C" w:rsidRDefault="006479A0" w:rsidP="002E200E">
            <w:pPr>
              <w:pStyle w:val="TableParagraph"/>
              <w:rPr>
                <w:sz w:val="24"/>
              </w:rPr>
            </w:pPr>
            <w:r>
              <w:rPr>
                <w:sz w:val="24"/>
              </w:rPr>
              <w:t>After watching the video, what was something that you lea</w:t>
            </w:r>
            <w:r w:rsidR="000B4B52">
              <w:rPr>
                <w:sz w:val="24"/>
              </w:rPr>
              <w:t>rned that you did not know before?</w:t>
            </w:r>
          </w:p>
        </w:tc>
        <w:tc>
          <w:tcPr>
            <w:tcW w:w="3279" w:type="dxa"/>
          </w:tcPr>
          <w:p w:rsidR="0014593C" w:rsidRDefault="003A3994" w:rsidP="002E200E">
            <w:pPr>
              <w:pStyle w:val="TableParagraph"/>
              <w:rPr>
                <w:sz w:val="24"/>
              </w:rPr>
            </w:pPr>
            <w:r>
              <w:rPr>
                <w:sz w:val="24"/>
              </w:rPr>
              <w:t xml:space="preserve">After reading the text, what is complete a </w:t>
            </w:r>
            <w:r w:rsidRPr="003A3994">
              <w:rPr>
                <w:sz w:val="24"/>
              </w:rPr>
              <w:t>likert scale</w:t>
            </w:r>
            <w:r>
              <w:rPr>
                <w:sz w:val="24"/>
              </w:rPr>
              <w:t xml:space="preserve">.  </w:t>
            </w:r>
          </w:p>
        </w:tc>
      </w:tr>
    </w:tbl>
    <w:p w:rsidR="0014593C" w:rsidRDefault="0014593C" w:rsidP="0014593C">
      <w:pPr>
        <w:ind w:left="100"/>
        <w:rPr>
          <w:b/>
        </w:rPr>
      </w:pPr>
      <w:r>
        <w:rPr>
          <w:b/>
        </w:rPr>
        <w:t>*Replicate as needed for additional days of the unit.</w:t>
      </w:r>
    </w:p>
    <w:p w:rsidR="0014593C" w:rsidRDefault="0014593C" w:rsidP="00AA4FE0"/>
    <w:p w:rsidR="0014593C" w:rsidRDefault="0014593C" w:rsidP="0014593C">
      <w:pPr>
        <w:pStyle w:val="Heading1"/>
        <w:ind w:left="1300"/>
      </w:pPr>
      <w:r>
        <w:t>Multi-Genre Thematic (Content Area &amp; Literacy) Unit Plan</w:t>
      </w:r>
    </w:p>
    <w:p w:rsidR="0014593C" w:rsidRDefault="0014593C" w:rsidP="0014593C">
      <w:pPr>
        <w:pStyle w:val="BodyText"/>
        <w:spacing w:before="10"/>
        <w:rPr>
          <w:b/>
          <w:sz w:val="21"/>
        </w:rPr>
      </w:pPr>
    </w:p>
    <w:tbl>
      <w:tblPr>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3"/>
        <w:gridCol w:w="3003"/>
        <w:gridCol w:w="3279"/>
      </w:tblGrid>
      <w:tr w:rsidR="0014593C" w:rsidTr="002E200E">
        <w:trPr>
          <w:trHeight w:val="980"/>
        </w:trPr>
        <w:tc>
          <w:tcPr>
            <w:tcW w:w="3073" w:type="dxa"/>
          </w:tcPr>
          <w:p w:rsidR="0014593C" w:rsidRDefault="0014593C" w:rsidP="002E200E">
            <w:pPr>
              <w:pStyle w:val="TableParagraph"/>
              <w:spacing w:before="2"/>
              <w:rPr>
                <w:b/>
                <w:sz w:val="31"/>
              </w:rPr>
            </w:pPr>
          </w:p>
          <w:p w:rsidR="0014593C" w:rsidRDefault="0014593C" w:rsidP="002E200E">
            <w:pPr>
              <w:pStyle w:val="TableParagraph"/>
              <w:spacing w:before="1"/>
              <w:ind w:left="734"/>
              <w:rPr>
                <w:rFonts w:ascii="Calibri"/>
                <w:b/>
                <w:sz w:val="24"/>
              </w:rPr>
            </w:pPr>
            <w:r>
              <w:rPr>
                <w:rFonts w:ascii="Calibri"/>
                <w:b/>
                <w:sz w:val="24"/>
              </w:rPr>
              <w:t>LESSON PHASES</w:t>
            </w:r>
          </w:p>
        </w:tc>
        <w:tc>
          <w:tcPr>
            <w:tcW w:w="3003" w:type="dxa"/>
          </w:tcPr>
          <w:p w:rsidR="0014593C" w:rsidRDefault="0014593C" w:rsidP="002E200E">
            <w:pPr>
              <w:pStyle w:val="TableParagraph"/>
              <w:spacing w:before="25" w:line="310" w:lineRule="atLeast"/>
              <w:ind w:left="1015" w:right="1014" w:hanging="3"/>
              <w:jc w:val="center"/>
              <w:rPr>
                <w:rFonts w:ascii="Calibri"/>
                <w:b/>
                <w:sz w:val="24"/>
              </w:rPr>
            </w:pPr>
            <w:r>
              <w:rPr>
                <w:rFonts w:ascii="Calibri"/>
                <w:b/>
                <w:sz w:val="24"/>
              </w:rPr>
              <w:t>DAY 7 CONTENT FOCUS:</w:t>
            </w:r>
          </w:p>
        </w:tc>
        <w:tc>
          <w:tcPr>
            <w:tcW w:w="3279" w:type="dxa"/>
          </w:tcPr>
          <w:p w:rsidR="0014593C" w:rsidRDefault="0014593C" w:rsidP="002E200E">
            <w:pPr>
              <w:pStyle w:val="TableParagraph"/>
              <w:spacing w:before="25" w:line="310" w:lineRule="atLeast"/>
              <w:ind w:left="1151" w:right="1154" w:hanging="3"/>
              <w:jc w:val="center"/>
              <w:rPr>
                <w:rFonts w:ascii="Calibri"/>
                <w:b/>
                <w:sz w:val="24"/>
              </w:rPr>
            </w:pPr>
            <w:r>
              <w:rPr>
                <w:rFonts w:ascii="Calibri"/>
                <w:b/>
                <w:sz w:val="24"/>
              </w:rPr>
              <w:t>DAY 8 CONTENT FOCUS:</w:t>
            </w:r>
          </w:p>
        </w:tc>
      </w:tr>
      <w:tr w:rsidR="0014593C" w:rsidTr="002E200E">
        <w:trPr>
          <w:trHeight w:val="2000"/>
        </w:trPr>
        <w:tc>
          <w:tcPr>
            <w:tcW w:w="3073" w:type="dxa"/>
          </w:tcPr>
          <w:p w:rsidR="0014593C" w:rsidRDefault="0014593C" w:rsidP="002E200E">
            <w:pPr>
              <w:pStyle w:val="TableParagraph"/>
              <w:spacing w:before="40" w:line="463" w:lineRule="auto"/>
              <w:ind w:left="362" w:right="270" w:hanging="260"/>
              <w:rPr>
                <w:rFonts w:ascii="Calibri" w:hAnsi="Calibri"/>
                <w:b/>
                <w:sz w:val="24"/>
              </w:rPr>
            </w:pPr>
            <w:r>
              <w:rPr>
                <w:rFonts w:ascii="Calibri" w:hAnsi="Calibri"/>
                <w:b/>
                <w:sz w:val="24"/>
              </w:rPr>
              <w:t>1. Introductory – Before Learning/Reading Phase</w:t>
            </w:r>
          </w:p>
        </w:tc>
        <w:tc>
          <w:tcPr>
            <w:tcW w:w="3003" w:type="dxa"/>
          </w:tcPr>
          <w:p w:rsidR="0014593C" w:rsidRDefault="00674072" w:rsidP="002E200E">
            <w:pPr>
              <w:pStyle w:val="TableParagraph"/>
              <w:rPr>
                <w:sz w:val="24"/>
              </w:rPr>
            </w:pPr>
            <w:r>
              <w:rPr>
                <w:sz w:val="24"/>
              </w:rPr>
              <w:t xml:space="preserve">What is your heart’s job inside of your body? What about your lungs? What about your brain?  Just like all of those body parts perform a job that keeps our bodies working.  Organelles do the same thing for cells.  Today we will look more into their functions. </w:t>
            </w:r>
          </w:p>
        </w:tc>
        <w:tc>
          <w:tcPr>
            <w:tcW w:w="3279" w:type="dxa"/>
          </w:tcPr>
          <w:p w:rsidR="0014593C" w:rsidRDefault="002776B4" w:rsidP="002E200E">
            <w:pPr>
              <w:pStyle w:val="TableParagraph"/>
              <w:rPr>
                <w:sz w:val="24"/>
              </w:rPr>
            </w:pPr>
            <w:r>
              <w:rPr>
                <w:sz w:val="24"/>
              </w:rPr>
              <w:t>Yesterday we completed a</w:t>
            </w:r>
            <w:r w:rsidR="00674072">
              <w:rPr>
                <w:sz w:val="24"/>
              </w:rPr>
              <w:t>n</w:t>
            </w:r>
            <w:r>
              <w:rPr>
                <w:sz w:val="24"/>
              </w:rPr>
              <w:t xml:space="preserve"> organelle </w:t>
            </w:r>
            <w:r w:rsidR="00690B86">
              <w:rPr>
                <w:sz w:val="24"/>
              </w:rPr>
              <w:t>function</w:t>
            </w:r>
            <w:r>
              <w:rPr>
                <w:sz w:val="24"/>
              </w:rPr>
              <w:t xml:space="preserve"> checklist,</w:t>
            </w:r>
            <w:r w:rsidR="00690B86">
              <w:rPr>
                <w:sz w:val="24"/>
              </w:rPr>
              <w:t xml:space="preserve"> who can name a organelle and it function.  Today, we are going to label the a few organelles inside of </w:t>
            </w:r>
            <w:r w:rsidR="00674072">
              <w:rPr>
                <w:sz w:val="24"/>
              </w:rPr>
              <w:t>a plant and animal cell.</w:t>
            </w:r>
          </w:p>
        </w:tc>
      </w:tr>
      <w:tr w:rsidR="0014593C" w:rsidTr="002E200E">
        <w:trPr>
          <w:trHeight w:val="2600"/>
        </w:trPr>
        <w:tc>
          <w:tcPr>
            <w:tcW w:w="3073" w:type="dxa"/>
          </w:tcPr>
          <w:p w:rsidR="0014593C" w:rsidRDefault="0014593C" w:rsidP="002E200E">
            <w:pPr>
              <w:pStyle w:val="TableParagraph"/>
              <w:spacing w:before="43"/>
              <w:ind w:left="102"/>
              <w:rPr>
                <w:rFonts w:ascii="Calibri" w:hAnsi="Calibri"/>
                <w:b/>
                <w:sz w:val="24"/>
              </w:rPr>
            </w:pPr>
            <w:r>
              <w:rPr>
                <w:rFonts w:ascii="Calibri" w:hAnsi="Calibri"/>
                <w:b/>
                <w:sz w:val="24"/>
              </w:rPr>
              <w:t>2.   Developmental – During</w:t>
            </w:r>
          </w:p>
          <w:p w:rsidR="0014593C" w:rsidRDefault="0014593C" w:rsidP="002E200E">
            <w:pPr>
              <w:pStyle w:val="TableParagraph"/>
              <w:spacing w:before="4"/>
              <w:rPr>
                <w:b/>
                <w:sz w:val="23"/>
              </w:rPr>
            </w:pPr>
          </w:p>
          <w:p w:rsidR="0014593C" w:rsidRDefault="0014593C" w:rsidP="002E200E">
            <w:pPr>
              <w:pStyle w:val="TableParagraph"/>
              <w:spacing w:line="259" w:lineRule="auto"/>
              <w:ind w:left="463" w:right="815"/>
              <w:rPr>
                <w:rFonts w:ascii="Calibri"/>
                <w:b/>
                <w:sz w:val="24"/>
              </w:rPr>
            </w:pPr>
            <w:r>
              <w:rPr>
                <w:rFonts w:ascii="Calibri"/>
                <w:b/>
                <w:sz w:val="24"/>
              </w:rPr>
              <w:t>Learning/Reading Phase:</w:t>
            </w:r>
          </w:p>
          <w:p w:rsidR="0014593C" w:rsidRDefault="0014593C" w:rsidP="002E200E">
            <w:pPr>
              <w:pStyle w:val="TableParagraph"/>
              <w:spacing w:before="6"/>
              <w:rPr>
                <w:b/>
                <w:sz w:val="21"/>
              </w:rPr>
            </w:pPr>
          </w:p>
          <w:p w:rsidR="0014593C" w:rsidRDefault="0014593C" w:rsidP="002E200E">
            <w:pPr>
              <w:pStyle w:val="TableParagraph"/>
              <w:ind w:left="463"/>
              <w:rPr>
                <w:rFonts w:ascii="Calibri"/>
                <w:b/>
                <w:i/>
                <w:sz w:val="24"/>
              </w:rPr>
            </w:pPr>
            <w:r>
              <w:rPr>
                <w:rFonts w:ascii="Calibri"/>
                <w:b/>
                <w:i/>
                <w:sz w:val="24"/>
              </w:rPr>
              <w:t>Teacher Facilitation</w:t>
            </w:r>
          </w:p>
        </w:tc>
        <w:tc>
          <w:tcPr>
            <w:tcW w:w="3003" w:type="dxa"/>
          </w:tcPr>
          <w:p w:rsidR="0014593C" w:rsidRDefault="002776B4" w:rsidP="002E200E">
            <w:pPr>
              <w:pStyle w:val="TableParagraph"/>
              <w:rPr>
                <w:sz w:val="24"/>
              </w:rPr>
            </w:pPr>
            <w:r>
              <w:rPr>
                <w:sz w:val="24"/>
              </w:rPr>
              <w:t>TTW</w:t>
            </w:r>
            <w:r w:rsidR="009D50D0">
              <w:rPr>
                <w:sz w:val="24"/>
              </w:rPr>
              <w:t xml:space="preserve"> read the text</w:t>
            </w:r>
            <w:r w:rsidR="008312B4">
              <w:rPr>
                <w:sz w:val="24"/>
              </w:rPr>
              <w:t xml:space="preserve"> aloud</w:t>
            </w:r>
            <w:r w:rsidR="0092794F">
              <w:rPr>
                <w:sz w:val="24"/>
              </w:rPr>
              <w:t>.</w:t>
            </w:r>
            <w:r w:rsidR="00C2183D">
              <w:rPr>
                <w:sz w:val="24"/>
              </w:rPr>
              <w:t xml:space="preserve"> “Looking inside cells”</w:t>
            </w:r>
          </w:p>
          <w:p w:rsidR="0092794F" w:rsidRDefault="0092794F" w:rsidP="002E200E">
            <w:pPr>
              <w:pStyle w:val="TableParagraph"/>
              <w:rPr>
                <w:sz w:val="24"/>
              </w:rPr>
            </w:pPr>
          </w:p>
          <w:p w:rsidR="0092794F" w:rsidRDefault="0092794F" w:rsidP="002E200E">
            <w:pPr>
              <w:pStyle w:val="TableParagraph"/>
              <w:rPr>
                <w:sz w:val="24"/>
              </w:rPr>
            </w:pPr>
            <w:r>
              <w:rPr>
                <w:sz w:val="24"/>
              </w:rPr>
              <w:t xml:space="preserve">TTW </w:t>
            </w:r>
            <w:r w:rsidR="00C2183D">
              <w:rPr>
                <w:sz w:val="24"/>
              </w:rPr>
              <w:t xml:space="preserve">explain to students to write the definition to </w:t>
            </w:r>
            <w:r w:rsidR="008312B4">
              <w:rPr>
                <w:sz w:val="24"/>
              </w:rPr>
              <w:t>all</w:t>
            </w:r>
            <w:r w:rsidR="00C2183D">
              <w:rPr>
                <w:sz w:val="24"/>
              </w:rPr>
              <w:t xml:space="preserve"> the bold face word in the text on the bookmark to be used on the assessment.</w:t>
            </w:r>
          </w:p>
          <w:p w:rsidR="008312B4" w:rsidRDefault="008312B4" w:rsidP="002E200E">
            <w:pPr>
              <w:pStyle w:val="TableParagraph"/>
              <w:rPr>
                <w:sz w:val="24"/>
              </w:rPr>
            </w:pPr>
          </w:p>
          <w:p w:rsidR="008312B4" w:rsidRDefault="008312B4" w:rsidP="002E200E">
            <w:pPr>
              <w:pStyle w:val="TableParagraph"/>
              <w:rPr>
                <w:sz w:val="24"/>
              </w:rPr>
            </w:pPr>
            <w:r>
              <w:rPr>
                <w:sz w:val="24"/>
              </w:rPr>
              <w:t>TTW inform students that they are to research each organelle and complete the checklist of their functions.  Only place a check in the boxes that describe each function of the listed organelles.</w:t>
            </w:r>
          </w:p>
        </w:tc>
        <w:tc>
          <w:tcPr>
            <w:tcW w:w="3279" w:type="dxa"/>
          </w:tcPr>
          <w:p w:rsidR="0014593C" w:rsidRDefault="002776B4" w:rsidP="002E200E">
            <w:pPr>
              <w:pStyle w:val="TableParagraph"/>
              <w:rPr>
                <w:sz w:val="24"/>
              </w:rPr>
            </w:pPr>
            <w:r>
              <w:rPr>
                <w:sz w:val="24"/>
              </w:rPr>
              <w:t>TTW have the students to choral read the text</w:t>
            </w:r>
            <w:r w:rsidR="00F16C89">
              <w:rPr>
                <w:sz w:val="24"/>
              </w:rPr>
              <w:t xml:space="preserve"> </w:t>
            </w:r>
            <w:r w:rsidR="00C2183D">
              <w:rPr>
                <w:sz w:val="24"/>
              </w:rPr>
              <w:t>“What do Cells do”.</w:t>
            </w:r>
          </w:p>
          <w:p w:rsidR="008312B4" w:rsidRDefault="008312B4" w:rsidP="002E200E">
            <w:pPr>
              <w:pStyle w:val="TableParagraph"/>
              <w:rPr>
                <w:sz w:val="24"/>
              </w:rPr>
            </w:pPr>
          </w:p>
          <w:p w:rsidR="008312B4" w:rsidRDefault="008312B4" w:rsidP="002E200E">
            <w:pPr>
              <w:pStyle w:val="TableParagraph"/>
              <w:rPr>
                <w:sz w:val="24"/>
              </w:rPr>
            </w:pPr>
            <w:r>
              <w:rPr>
                <w:sz w:val="24"/>
              </w:rPr>
              <w:t>TTW tell stud</w:t>
            </w:r>
            <w:r w:rsidR="00674072">
              <w:rPr>
                <w:sz w:val="24"/>
              </w:rPr>
              <w:t>ents that they will have to correctly label organelles in a plant and animal cell.</w:t>
            </w:r>
          </w:p>
        </w:tc>
      </w:tr>
      <w:tr w:rsidR="0014593C" w:rsidTr="002E200E">
        <w:trPr>
          <w:trHeight w:val="3780"/>
        </w:trPr>
        <w:tc>
          <w:tcPr>
            <w:tcW w:w="3073" w:type="dxa"/>
          </w:tcPr>
          <w:p w:rsidR="0014593C" w:rsidRDefault="0014593C" w:rsidP="002E200E">
            <w:pPr>
              <w:pStyle w:val="TableParagraph"/>
              <w:spacing w:before="42" w:line="259" w:lineRule="auto"/>
              <w:ind w:left="102" w:right="106"/>
              <w:rPr>
                <w:rFonts w:ascii="Calibri" w:hAnsi="Calibri"/>
                <w:b/>
                <w:sz w:val="24"/>
              </w:rPr>
            </w:pPr>
            <w:r>
              <w:rPr>
                <w:rFonts w:ascii="Calibri" w:hAnsi="Calibri"/>
                <w:b/>
                <w:sz w:val="24"/>
              </w:rPr>
              <w:t>3</w:t>
            </w:r>
            <w:r>
              <w:rPr>
                <w:rFonts w:ascii="Calibri" w:hAnsi="Calibri"/>
                <w:sz w:val="24"/>
              </w:rPr>
              <w:t xml:space="preserve">. </w:t>
            </w:r>
            <w:r>
              <w:rPr>
                <w:rFonts w:ascii="Calibri" w:hAnsi="Calibri"/>
                <w:b/>
                <w:sz w:val="24"/>
              </w:rPr>
              <w:t>Developmental – During or</w:t>
            </w:r>
          </w:p>
          <w:p w:rsidR="0014593C" w:rsidRDefault="0014593C" w:rsidP="002E200E">
            <w:pPr>
              <w:pStyle w:val="TableParagraph"/>
              <w:spacing w:before="4"/>
              <w:rPr>
                <w:b/>
                <w:sz w:val="27"/>
              </w:rPr>
            </w:pPr>
          </w:p>
          <w:p w:rsidR="0014593C" w:rsidRDefault="0014593C" w:rsidP="002E200E">
            <w:pPr>
              <w:pStyle w:val="TableParagraph"/>
              <w:spacing w:line="518" w:lineRule="auto"/>
              <w:ind w:left="518" w:right="349" w:hanging="154"/>
              <w:rPr>
                <w:rFonts w:ascii="Calibri"/>
                <w:b/>
                <w:sz w:val="24"/>
              </w:rPr>
            </w:pPr>
            <w:r>
              <w:rPr>
                <w:rFonts w:ascii="Calibri"/>
                <w:b/>
                <w:sz w:val="24"/>
              </w:rPr>
              <w:t>After Learning/Reading Phase:</w:t>
            </w:r>
          </w:p>
          <w:p w:rsidR="0014593C" w:rsidRDefault="0014593C" w:rsidP="002E200E">
            <w:pPr>
              <w:pStyle w:val="TableParagraph"/>
              <w:spacing w:line="259" w:lineRule="auto"/>
              <w:ind w:left="463" w:right="576" w:hanging="89"/>
              <w:rPr>
                <w:rFonts w:ascii="Calibri"/>
                <w:b/>
                <w:i/>
                <w:sz w:val="24"/>
              </w:rPr>
            </w:pPr>
            <w:r>
              <w:rPr>
                <w:rFonts w:ascii="Calibri"/>
                <w:b/>
                <w:i/>
                <w:sz w:val="24"/>
              </w:rPr>
              <w:t>Student Engagement and</w:t>
            </w:r>
          </w:p>
          <w:p w:rsidR="0014593C" w:rsidRDefault="0014593C" w:rsidP="002E200E">
            <w:pPr>
              <w:pStyle w:val="TableParagraph"/>
              <w:spacing w:before="2" w:line="267" w:lineRule="exact"/>
              <w:ind w:left="463"/>
              <w:rPr>
                <w:rFonts w:ascii="Calibri"/>
                <w:b/>
                <w:i/>
                <w:sz w:val="24"/>
              </w:rPr>
            </w:pPr>
            <w:r>
              <w:rPr>
                <w:rFonts w:ascii="Calibri"/>
                <w:b/>
                <w:i/>
                <w:sz w:val="24"/>
              </w:rPr>
              <w:t>Response</w:t>
            </w:r>
          </w:p>
        </w:tc>
        <w:tc>
          <w:tcPr>
            <w:tcW w:w="3003" w:type="dxa"/>
          </w:tcPr>
          <w:p w:rsidR="0014593C" w:rsidRDefault="0014593C" w:rsidP="002E200E">
            <w:pPr>
              <w:pStyle w:val="TableParagraph"/>
              <w:rPr>
                <w:sz w:val="24"/>
              </w:rPr>
            </w:pPr>
          </w:p>
          <w:p w:rsidR="0052025D" w:rsidRDefault="0052025D" w:rsidP="002E200E">
            <w:pPr>
              <w:pStyle w:val="TableParagraph"/>
              <w:rPr>
                <w:sz w:val="24"/>
              </w:rPr>
            </w:pPr>
          </w:p>
          <w:p w:rsidR="0092794F" w:rsidRDefault="0052025D" w:rsidP="002E200E">
            <w:pPr>
              <w:pStyle w:val="TableParagraph"/>
              <w:rPr>
                <w:sz w:val="24"/>
              </w:rPr>
            </w:pPr>
            <w:r>
              <w:rPr>
                <w:sz w:val="24"/>
              </w:rPr>
              <w:t>TSW</w:t>
            </w:r>
            <w:r w:rsidR="0092794F">
              <w:rPr>
                <w:sz w:val="24"/>
              </w:rPr>
              <w:t xml:space="preserve"> complete a vocabulary bookmark while reading the text.</w:t>
            </w:r>
          </w:p>
          <w:p w:rsidR="0092794F" w:rsidRDefault="0092794F" w:rsidP="002E200E">
            <w:pPr>
              <w:pStyle w:val="TableParagraph"/>
              <w:rPr>
                <w:sz w:val="24"/>
              </w:rPr>
            </w:pPr>
          </w:p>
          <w:p w:rsidR="00F16C89" w:rsidRDefault="00F16C89" w:rsidP="002E200E">
            <w:pPr>
              <w:pStyle w:val="TableParagraph"/>
              <w:rPr>
                <w:sz w:val="24"/>
              </w:rPr>
            </w:pPr>
            <w:r>
              <w:rPr>
                <w:sz w:val="24"/>
              </w:rPr>
              <w:t xml:space="preserve">TSW </w:t>
            </w:r>
            <w:r w:rsidR="008312B4">
              <w:rPr>
                <w:sz w:val="24"/>
              </w:rPr>
              <w:t xml:space="preserve">complete organelle function checklist. </w:t>
            </w:r>
          </w:p>
          <w:p w:rsidR="0052025D" w:rsidRDefault="009D50D0" w:rsidP="002E200E">
            <w:pPr>
              <w:pStyle w:val="TableParagraph"/>
              <w:rPr>
                <w:sz w:val="24"/>
              </w:rPr>
            </w:pPr>
            <w:r>
              <w:rPr>
                <w:sz w:val="24"/>
              </w:rPr>
              <w:t xml:space="preserve"> </w:t>
            </w:r>
          </w:p>
        </w:tc>
        <w:tc>
          <w:tcPr>
            <w:tcW w:w="3279" w:type="dxa"/>
          </w:tcPr>
          <w:p w:rsidR="00F16C89" w:rsidRDefault="00F16C89" w:rsidP="002E200E">
            <w:pPr>
              <w:pStyle w:val="TableParagraph"/>
              <w:rPr>
                <w:sz w:val="24"/>
              </w:rPr>
            </w:pPr>
            <w:r>
              <w:rPr>
                <w:sz w:val="24"/>
              </w:rPr>
              <w:t>TSW read text aloud</w:t>
            </w:r>
            <w:r w:rsidR="00C2183D">
              <w:rPr>
                <w:sz w:val="24"/>
              </w:rPr>
              <w:t>.</w:t>
            </w:r>
          </w:p>
          <w:p w:rsidR="00F16C89" w:rsidRDefault="00F16C89" w:rsidP="002E200E">
            <w:pPr>
              <w:pStyle w:val="TableParagraph"/>
              <w:rPr>
                <w:sz w:val="24"/>
              </w:rPr>
            </w:pPr>
          </w:p>
          <w:p w:rsidR="0014593C" w:rsidRDefault="00F16C89" w:rsidP="002E200E">
            <w:pPr>
              <w:pStyle w:val="TableParagraph"/>
              <w:rPr>
                <w:sz w:val="24"/>
              </w:rPr>
            </w:pPr>
            <w:r>
              <w:rPr>
                <w:sz w:val="24"/>
              </w:rPr>
              <w:t>TSW complete an</w:t>
            </w:r>
            <w:r w:rsidR="00674072">
              <w:rPr>
                <w:sz w:val="24"/>
              </w:rPr>
              <w:t xml:space="preserve"> organelle labeling activity for both cells.</w:t>
            </w:r>
          </w:p>
          <w:p w:rsidR="008312B4" w:rsidRDefault="008312B4" w:rsidP="002E200E">
            <w:pPr>
              <w:pStyle w:val="TableParagraph"/>
              <w:rPr>
                <w:sz w:val="24"/>
              </w:rPr>
            </w:pPr>
          </w:p>
          <w:p w:rsidR="008312B4" w:rsidRDefault="008312B4" w:rsidP="002E200E">
            <w:pPr>
              <w:pStyle w:val="TableParagraph"/>
              <w:rPr>
                <w:sz w:val="24"/>
              </w:rPr>
            </w:pPr>
          </w:p>
        </w:tc>
      </w:tr>
      <w:tr w:rsidR="0014593C" w:rsidTr="002E200E">
        <w:trPr>
          <w:trHeight w:val="1940"/>
        </w:trPr>
        <w:tc>
          <w:tcPr>
            <w:tcW w:w="3073" w:type="dxa"/>
          </w:tcPr>
          <w:p w:rsidR="0014593C" w:rsidRDefault="0014593C" w:rsidP="002E200E">
            <w:pPr>
              <w:pStyle w:val="TableParagraph"/>
              <w:spacing w:before="40" w:line="518" w:lineRule="auto"/>
              <w:ind w:left="283" w:right="349" w:hanging="181"/>
              <w:rPr>
                <w:rFonts w:ascii="Calibri" w:hAnsi="Calibri"/>
                <w:b/>
                <w:sz w:val="24"/>
              </w:rPr>
            </w:pPr>
            <w:r>
              <w:rPr>
                <w:rFonts w:ascii="Calibri" w:hAnsi="Calibri"/>
                <w:b/>
                <w:sz w:val="24"/>
              </w:rPr>
              <w:lastRenderedPageBreak/>
              <w:t>4. Concluding – After Learning/Reading Phase</w:t>
            </w:r>
          </w:p>
        </w:tc>
        <w:tc>
          <w:tcPr>
            <w:tcW w:w="3003" w:type="dxa"/>
          </w:tcPr>
          <w:p w:rsidR="0014593C" w:rsidRDefault="00F16C89" w:rsidP="002E200E">
            <w:pPr>
              <w:pStyle w:val="TableParagraph"/>
              <w:rPr>
                <w:sz w:val="24"/>
              </w:rPr>
            </w:pPr>
            <w:r>
              <w:rPr>
                <w:sz w:val="24"/>
              </w:rPr>
              <w:t xml:space="preserve">The students </w:t>
            </w:r>
          </w:p>
        </w:tc>
        <w:tc>
          <w:tcPr>
            <w:tcW w:w="3279" w:type="dxa"/>
          </w:tcPr>
          <w:p w:rsidR="0014593C" w:rsidRDefault="00F16C89" w:rsidP="002E200E">
            <w:pPr>
              <w:pStyle w:val="TableParagraph"/>
              <w:rPr>
                <w:sz w:val="24"/>
              </w:rPr>
            </w:pPr>
            <w:r>
              <w:rPr>
                <w:sz w:val="24"/>
              </w:rPr>
              <w:t>TSW answer if they think a cell can survive without the mitochondrion.</w:t>
            </w:r>
          </w:p>
        </w:tc>
      </w:tr>
    </w:tbl>
    <w:p w:rsidR="0014593C" w:rsidRDefault="0014593C" w:rsidP="0014593C">
      <w:pPr>
        <w:ind w:left="100"/>
        <w:rPr>
          <w:b/>
        </w:rPr>
      </w:pPr>
      <w:r>
        <w:rPr>
          <w:b/>
        </w:rPr>
        <w:t>*Replicate as needed for additional days of the unit.</w:t>
      </w:r>
    </w:p>
    <w:p w:rsidR="0014593C" w:rsidRDefault="0014593C" w:rsidP="00AA4FE0"/>
    <w:p w:rsidR="0014593C" w:rsidRDefault="0014593C" w:rsidP="0014593C">
      <w:pPr>
        <w:pStyle w:val="Heading1"/>
        <w:ind w:left="1300"/>
      </w:pPr>
      <w:r>
        <w:t>Multi-Genre Thematic (Content Area &amp; Literacy) Unit Plan</w:t>
      </w:r>
    </w:p>
    <w:p w:rsidR="0014593C" w:rsidRDefault="0014593C" w:rsidP="0014593C">
      <w:pPr>
        <w:pStyle w:val="BodyText"/>
        <w:spacing w:before="10"/>
        <w:rPr>
          <w:b/>
          <w:sz w:val="21"/>
        </w:rPr>
      </w:pPr>
    </w:p>
    <w:tbl>
      <w:tblPr>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3"/>
        <w:gridCol w:w="3003"/>
        <w:gridCol w:w="3279"/>
      </w:tblGrid>
      <w:tr w:rsidR="0014593C" w:rsidTr="002E200E">
        <w:trPr>
          <w:trHeight w:val="980"/>
        </w:trPr>
        <w:tc>
          <w:tcPr>
            <w:tcW w:w="3073" w:type="dxa"/>
          </w:tcPr>
          <w:p w:rsidR="0014593C" w:rsidRDefault="0014593C" w:rsidP="002E200E">
            <w:pPr>
              <w:pStyle w:val="TableParagraph"/>
              <w:spacing w:before="2"/>
              <w:rPr>
                <w:b/>
                <w:sz w:val="31"/>
              </w:rPr>
            </w:pPr>
          </w:p>
          <w:p w:rsidR="0014593C" w:rsidRDefault="0014593C" w:rsidP="002E200E">
            <w:pPr>
              <w:pStyle w:val="TableParagraph"/>
              <w:spacing w:before="1"/>
              <w:ind w:left="734"/>
              <w:rPr>
                <w:rFonts w:ascii="Calibri"/>
                <w:b/>
                <w:sz w:val="24"/>
              </w:rPr>
            </w:pPr>
            <w:r>
              <w:rPr>
                <w:rFonts w:ascii="Calibri"/>
                <w:b/>
                <w:sz w:val="24"/>
              </w:rPr>
              <w:t>LESSON PHASES</w:t>
            </w:r>
          </w:p>
        </w:tc>
        <w:tc>
          <w:tcPr>
            <w:tcW w:w="3003" w:type="dxa"/>
          </w:tcPr>
          <w:p w:rsidR="0014593C" w:rsidRDefault="0014593C" w:rsidP="002E200E">
            <w:pPr>
              <w:pStyle w:val="TableParagraph"/>
              <w:spacing w:before="25" w:line="310" w:lineRule="atLeast"/>
              <w:ind w:left="1015" w:right="1014" w:hanging="3"/>
              <w:jc w:val="center"/>
              <w:rPr>
                <w:rFonts w:ascii="Calibri"/>
                <w:b/>
                <w:sz w:val="24"/>
              </w:rPr>
            </w:pPr>
            <w:r>
              <w:rPr>
                <w:rFonts w:ascii="Calibri"/>
                <w:b/>
                <w:sz w:val="24"/>
              </w:rPr>
              <w:t>DAY 9 CONTENT FOCUS:</w:t>
            </w:r>
          </w:p>
        </w:tc>
        <w:tc>
          <w:tcPr>
            <w:tcW w:w="3279" w:type="dxa"/>
          </w:tcPr>
          <w:p w:rsidR="0014593C" w:rsidRDefault="0014593C" w:rsidP="002E200E">
            <w:pPr>
              <w:pStyle w:val="TableParagraph"/>
              <w:spacing w:before="25" w:line="310" w:lineRule="atLeast"/>
              <w:ind w:left="1151" w:right="1154" w:hanging="3"/>
              <w:jc w:val="center"/>
              <w:rPr>
                <w:rFonts w:ascii="Calibri"/>
                <w:b/>
                <w:sz w:val="24"/>
              </w:rPr>
            </w:pPr>
            <w:r>
              <w:rPr>
                <w:rFonts w:ascii="Calibri"/>
                <w:b/>
                <w:sz w:val="24"/>
              </w:rPr>
              <w:t>DAY 10 CONTENT FOCUS:</w:t>
            </w:r>
          </w:p>
        </w:tc>
      </w:tr>
      <w:tr w:rsidR="0014593C" w:rsidTr="002E200E">
        <w:trPr>
          <w:trHeight w:val="2000"/>
        </w:trPr>
        <w:tc>
          <w:tcPr>
            <w:tcW w:w="3073" w:type="dxa"/>
          </w:tcPr>
          <w:p w:rsidR="0014593C" w:rsidRDefault="0014593C" w:rsidP="002E200E">
            <w:pPr>
              <w:pStyle w:val="TableParagraph"/>
              <w:spacing w:before="40" w:line="463" w:lineRule="auto"/>
              <w:ind w:left="362" w:right="270" w:hanging="260"/>
              <w:rPr>
                <w:rFonts w:ascii="Calibri" w:hAnsi="Calibri"/>
                <w:b/>
                <w:sz w:val="24"/>
              </w:rPr>
            </w:pPr>
            <w:r>
              <w:rPr>
                <w:rFonts w:ascii="Calibri" w:hAnsi="Calibri"/>
                <w:b/>
                <w:sz w:val="24"/>
              </w:rPr>
              <w:t>1. Introductory – Before Learning/Reading Phase</w:t>
            </w:r>
          </w:p>
        </w:tc>
        <w:tc>
          <w:tcPr>
            <w:tcW w:w="3003" w:type="dxa"/>
          </w:tcPr>
          <w:p w:rsidR="0014593C" w:rsidRDefault="00D728DB" w:rsidP="002E200E">
            <w:pPr>
              <w:pStyle w:val="TableParagraph"/>
              <w:rPr>
                <w:sz w:val="24"/>
              </w:rPr>
            </w:pPr>
            <w:r>
              <w:rPr>
                <w:sz w:val="24"/>
              </w:rPr>
              <w:t>TTW will ask students random questions about cells.</w:t>
            </w:r>
          </w:p>
          <w:p w:rsidR="00D728DB" w:rsidRDefault="00D728DB" w:rsidP="002E200E">
            <w:pPr>
              <w:pStyle w:val="TableParagraph"/>
              <w:rPr>
                <w:sz w:val="24"/>
              </w:rPr>
            </w:pPr>
          </w:p>
          <w:p w:rsidR="00D728DB" w:rsidRDefault="00D728DB" w:rsidP="002E200E">
            <w:pPr>
              <w:pStyle w:val="TableParagraph"/>
              <w:rPr>
                <w:sz w:val="24"/>
              </w:rPr>
            </w:pPr>
          </w:p>
        </w:tc>
        <w:tc>
          <w:tcPr>
            <w:tcW w:w="3279" w:type="dxa"/>
          </w:tcPr>
          <w:p w:rsidR="0014593C" w:rsidRDefault="00723CCC" w:rsidP="002E200E">
            <w:pPr>
              <w:pStyle w:val="TableParagraph"/>
              <w:rPr>
                <w:sz w:val="24"/>
              </w:rPr>
            </w:pPr>
            <w:r>
              <w:rPr>
                <w:sz w:val="24"/>
              </w:rPr>
              <w:t xml:space="preserve">For the past two weeks, we have been learning about </w:t>
            </w:r>
            <w:r w:rsidR="00907046">
              <w:rPr>
                <w:sz w:val="24"/>
              </w:rPr>
              <w:t>plant and animal cells.  Today we are going to put all the information we have learned to use. We are going to construct an edible model of either a plant or animal cell.</w:t>
            </w:r>
          </w:p>
        </w:tc>
      </w:tr>
      <w:tr w:rsidR="0014593C" w:rsidTr="002E200E">
        <w:trPr>
          <w:trHeight w:val="2600"/>
        </w:trPr>
        <w:tc>
          <w:tcPr>
            <w:tcW w:w="3073" w:type="dxa"/>
          </w:tcPr>
          <w:p w:rsidR="0014593C" w:rsidRDefault="0014593C" w:rsidP="002E200E">
            <w:pPr>
              <w:pStyle w:val="TableParagraph"/>
              <w:spacing w:before="43"/>
              <w:ind w:left="102"/>
              <w:rPr>
                <w:rFonts w:ascii="Calibri" w:hAnsi="Calibri"/>
                <w:b/>
                <w:sz w:val="24"/>
              </w:rPr>
            </w:pPr>
            <w:r>
              <w:rPr>
                <w:rFonts w:ascii="Calibri" w:hAnsi="Calibri"/>
                <w:b/>
                <w:sz w:val="24"/>
              </w:rPr>
              <w:t>2.   Developmental – During</w:t>
            </w:r>
          </w:p>
          <w:p w:rsidR="0014593C" w:rsidRDefault="0014593C" w:rsidP="002E200E">
            <w:pPr>
              <w:pStyle w:val="TableParagraph"/>
              <w:spacing w:before="4"/>
              <w:rPr>
                <w:b/>
                <w:sz w:val="23"/>
              </w:rPr>
            </w:pPr>
          </w:p>
          <w:p w:rsidR="0014593C" w:rsidRDefault="0014593C" w:rsidP="002E200E">
            <w:pPr>
              <w:pStyle w:val="TableParagraph"/>
              <w:spacing w:line="259" w:lineRule="auto"/>
              <w:ind w:left="463" w:right="815"/>
              <w:rPr>
                <w:rFonts w:ascii="Calibri"/>
                <w:b/>
                <w:sz w:val="24"/>
              </w:rPr>
            </w:pPr>
            <w:r>
              <w:rPr>
                <w:rFonts w:ascii="Calibri"/>
                <w:b/>
                <w:sz w:val="24"/>
              </w:rPr>
              <w:t>Learning/Reading Phase:</w:t>
            </w:r>
          </w:p>
          <w:p w:rsidR="0014593C" w:rsidRDefault="0014593C" w:rsidP="002E200E">
            <w:pPr>
              <w:pStyle w:val="TableParagraph"/>
              <w:spacing w:before="6"/>
              <w:rPr>
                <w:b/>
                <w:sz w:val="21"/>
              </w:rPr>
            </w:pPr>
          </w:p>
          <w:p w:rsidR="0014593C" w:rsidRDefault="0014593C" w:rsidP="002E200E">
            <w:pPr>
              <w:pStyle w:val="TableParagraph"/>
              <w:ind w:left="463"/>
              <w:rPr>
                <w:rFonts w:ascii="Calibri"/>
                <w:b/>
                <w:i/>
                <w:sz w:val="24"/>
              </w:rPr>
            </w:pPr>
            <w:r>
              <w:rPr>
                <w:rFonts w:ascii="Calibri"/>
                <w:b/>
                <w:i/>
                <w:sz w:val="24"/>
              </w:rPr>
              <w:t>Teacher Facilitation</w:t>
            </w:r>
          </w:p>
        </w:tc>
        <w:tc>
          <w:tcPr>
            <w:tcW w:w="3003" w:type="dxa"/>
          </w:tcPr>
          <w:p w:rsidR="0014593C" w:rsidRDefault="00D728DB" w:rsidP="002E200E">
            <w:pPr>
              <w:pStyle w:val="TableParagraph"/>
              <w:rPr>
                <w:sz w:val="24"/>
              </w:rPr>
            </w:pPr>
            <w:r>
              <w:rPr>
                <w:sz w:val="24"/>
              </w:rPr>
              <w:t>TTW divide the class into half to play cell jeopardy.</w:t>
            </w:r>
          </w:p>
          <w:p w:rsidR="00D728DB" w:rsidRDefault="00D728DB" w:rsidP="002E200E">
            <w:pPr>
              <w:pStyle w:val="TableParagraph"/>
              <w:rPr>
                <w:sz w:val="24"/>
              </w:rPr>
            </w:pPr>
          </w:p>
          <w:p w:rsidR="00D728DB" w:rsidRDefault="00D728DB" w:rsidP="002E200E">
            <w:pPr>
              <w:pStyle w:val="TableParagraph"/>
              <w:rPr>
                <w:sz w:val="24"/>
              </w:rPr>
            </w:pPr>
            <w:r>
              <w:rPr>
                <w:sz w:val="24"/>
              </w:rPr>
              <w:t>We have been learning about cells for the past two weeks now we are going to see how much we have learned.</w:t>
            </w:r>
          </w:p>
          <w:p w:rsidR="00D728DB" w:rsidRDefault="00D728DB" w:rsidP="002E200E">
            <w:pPr>
              <w:pStyle w:val="TableParagraph"/>
              <w:rPr>
                <w:sz w:val="24"/>
              </w:rPr>
            </w:pPr>
          </w:p>
          <w:p w:rsidR="00D728DB" w:rsidRDefault="00D728DB" w:rsidP="002E200E">
            <w:pPr>
              <w:pStyle w:val="TableParagraph"/>
              <w:rPr>
                <w:sz w:val="24"/>
              </w:rPr>
            </w:pPr>
          </w:p>
        </w:tc>
        <w:tc>
          <w:tcPr>
            <w:tcW w:w="3279" w:type="dxa"/>
          </w:tcPr>
          <w:p w:rsidR="0014593C" w:rsidRDefault="00510514" w:rsidP="002E200E">
            <w:pPr>
              <w:pStyle w:val="TableParagraph"/>
              <w:rPr>
                <w:sz w:val="24"/>
              </w:rPr>
            </w:pPr>
            <w:r>
              <w:rPr>
                <w:sz w:val="24"/>
              </w:rPr>
              <w:t>TTW give students instructions on how to construct the edible cells.</w:t>
            </w:r>
          </w:p>
          <w:p w:rsidR="00510514" w:rsidRDefault="00510514" w:rsidP="002E200E">
            <w:pPr>
              <w:pStyle w:val="TableParagraph"/>
              <w:rPr>
                <w:sz w:val="24"/>
              </w:rPr>
            </w:pPr>
            <w:r>
              <w:rPr>
                <w:sz w:val="24"/>
              </w:rPr>
              <w:t>TTW divide the class into groups</w:t>
            </w:r>
            <w:r w:rsidR="00D728DB">
              <w:rPr>
                <w:sz w:val="24"/>
              </w:rPr>
              <w:t xml:space="preserve"> by the color of their stickers they were given as they entered the classroom.</w:t>
            </w:r>
          </w:p>
          <w:p w:rsidR="00510514" w:rsidRDefault="00510514" w:rsidP="002E200E">
            <w:pPr>
              <w:pStyle w:val="TableParagraph"/>
              <w:rPr>
                <w:sz w:val="24"/>
              </w:rPr>
            </w:pPr>
          </w:p>
          <w:p w:rsidR="00510514" w:rsidRDefault="00510514" w:rsidP="002E200E">
            <w:pPr>
              <w:pStyle w:val="TableParagraph"/>
              <w:rPr>
                <w:sz w:val="24"/>
              </w:rPr>
            </w:pPr>
          </w:p>
        </w:tc>
      </w:tr>
      <w:tr w:rsidR="0014593C" w:rsidTr="002E200E">
        <w:trPr>
          <w:trHeight w:val="3780"/>
        </w:trPr>
        <w:tc>
          <w:tcPr>
            <w:tcW w:w="3073" w:type="dxa"/>
          </w:tcPr>
          <w:p w:rsidR="0014593C" w:rsidRDefault="0014593C" w:rsidP="002E200E">
            <w:pPr>
              <w:pStyle w:val="TableParagraph"/>
              <w:spacing w:before="42" w:line="259" w:lineRule="auto"/>
              <w:ind w:left="102" w:right="106"/>
              <w:rPr>
                <w:rFonts w:ascii="Calibri" w:hAnsi="Calibri"/>
                <w:b/>
                <w:sz w:val="24"/>
              </w:rPr>
            </w:pPr>
            <w:r>
              <w:rPr>
                <w:rFonts w:ascii="Calibri" w:hAnsi="Calibri"/>
                <w:b/>
                <w:sz w:val="24"/>
              </w:rPr>
              <w:lastRenderedPageBreak/>
              <w:t>3</w:t>
            </w:r>
            <w:r>
              <w:rPr>
                <w:rFonts w:ascii="Calibri" w:hAnsi="Calibri"/>
                <w:sz w:val="24"/>
              </w:rPr>
              <w:t xml:space="preserve">. </w:t>
            </w:r>
            <w:r>
              <w:rPr>
                <w:rFonts w:ascii="Calibri" w:hAnsi="Calibri"/>
                <w:b/>
                <w:sz w:val="24"/>
              </w:rPr>
              <w:t>Developmental – During or</w:t>
            </w:r>
          </w:p>
          <w:p w:rsidR="0014593C" w:rsidRDefault="0014593C" w:rsidP="002E200E">
            <w:pPr>
              <w:pStyle w:val="TableParagraph"/>
              <w:spacing w:before="4"/>
              <w:rPr>
                <w:b/>
                <w:sz w:val="27"/>
              </w:rPr>
            </w:pPr>
          </w:p>
          <w:p w:rsidR="0014593C" w:rsidRDefault="0014593C" w:rsidP="002E200E">
            <w:pPr>
              <w:pStyle w:val="TableParagraph"/>
              <w:spacing w:line="518" w:lineRule="auto"/>
              <w:ind w:left="518" w:right="349" w:hanging="154"/>
              <w:rPr>
                <w:rFonts w:ascii="Calibri"/>
                <w:b/>
                <w:sz w:val="24"/>
              </w:rPr>
            </w:pPr>
            <w:r>
              <w:rPr>
                <w:rFonts w:ascii="Calibri"/>
                <w:b/>
                <w:sz w:val="24"/>
              </w:rPr>
              <w:t>After Learning/Reading Phase:</w:t>
            </w:r>
          </w:p>
          <w:p w:rsidR="0014593C" w:rsidRDefault="0014593C" w:rsidP="002E200E">
            <w:pPr>
              <w:pStyle w:val="TableParagraph"/>
              <w:spacing w:line="259" w:lineRule="auto"/>
              <w:ind w:left="463" w:right="576" w:hanging="89"/>
              <w:rPr>
                <w:rFonts w:ascii="Calibri"/>
                <w:b/>
                <w:i/>
                <w:sz w:val="24"/>
              </w:rPr>
            </w:pPr>
            <w:r>
              <w:rPr>
                <w:rFonts w:ascii="Calibri"/>
                <w:b/>
                <w:i/>
                <w:sz w:val="24"/>
              </w:rPr>
              <w:t>Student Engagement and</w:t>
            </w:r>
          </w:p>
          <w:p w:rsidR="0014593C" w:rsidRDefault="0014593C" w:rsidP="002E200E">
            <w:pPr>
              <w:pStyle w:val="TableParagraph"/>
              <w:spacing w:before="2" w:line="267" w:lineRule="exact"/>
              <w:ind w:left="463"/>
              <w:rPr>
                <w:rFonts w:ascii="Calibri"/>
                <w:b/>
                <w:i/>
                <w:sz w:val="24"/>
              </w:rPr>
            </w:pPr>
            <w:r>
              <w:rPr>
                <w:rFonts w:ascii="Calibri"/>
                <w:b/>
                <w:i/>
                <w:sz w:val="24"/>
              </w:rPr>
              <w:t>Response</w:t>
            </w:r>
          </w:p>
        </w:tc>
        <w:tc>
          <w:tcPr>
            <w:tcW w:w="3003" w:type="dxa"/>
          </w:tcPr>
          <w:p w:rsidR="00D728DB" w:rsidRDefault="00D728DB" w:rsidP="002E200E">
            <w:pPr>
              <w:pStyle w:val="TableParagraph"/>
              <w:rPr>
                <w:sz w:val="24"/>
              </w:rPr>
            </w:pPr>
            <w:r>
              <w:rPr>
                <w:sz w:val="24"/>
              </w:rPr>
              <w:t>TSW be divided into teams and answer questions about cells for points.</w:t>
            </w:r>
          </w:p>
          <w:p w:rsidR="00D728DB" w:rsidRDefault="00D728DB" w:rsidP="002E200E">
            <w:pPr>
              <w:pStyle w:val="TableParagraph"/>
              <w:rPr>
                <w:sz w:val="24"/>
              </w:rPr>
            </w:pPr>
          </w:p>
          <w:p w:rsidR="00D728DB" w:rsidRDefault="00D728DB" w:rsidP="002E200E">
            <w:pPr>
              <w:pStyle w:val="TableParagraph"/>
              <w:rPr>
                <w:sz w:val="24"/>
              </w:rPr>
            </w:pPr>
          </w:p>
          <w:p w:rsidR="00D728DB" w:rsidRDefault="00D728DB" w:rsidP="002E200E">
            <w:pPr>
              <w:pStyle w:val="TableParagraph"/>
              <w:rPr>
                <w:sz w:val="24"/>
              </w:rPr>
            </w:pPr>
          </w:p>
          <w:p w:rsidR="0014593C" w:rsidRDefault="00D728DB" w:rsidP="002E200E">
            <w:pPr>
              <w:pStyle w:val="TableParagraph"/>
              <w:rPr>
                <w:sz w:val="24"/>
              </w:rPr>
            </w:pPr>
            <w:r>
              <w:rPr>
                <w:sz w:val="24"/>
              </w:rPr>
              <w:t>TSW complete an assessment about cells.</w:t>
            </w:r>
          </w:p>
        </w:tc>
        <w:tc>
          <w:tcPr>
            <w:tcW w:w="3279" w:type="dxa"/>
          </w:tcPr>
          <w:p w:rsidR="0014593C" w:rsidRDefault="00510514" w:rsidP="002E200E">
            <w:pPr>
              <w:pStyle w:val="TableParagraph"/>
              <w:rPr>
                <w:sz w:val="24"/>
              </w:rPr>
            </w:pPr>
            <w:r>
              <w:rPr>
                <w:sz w:val="24"/>
              </w:rPr>
              <w:t>TSW be divided into groups.</w:t>
            </w:r>
          </w:p>
          <w:p w:rsidR="00510514" w:rsidRDefault="00510514" w:rsidP="002E200E">
            <w:pPr>
              <w:pStyle w:val="TableParagraph"/>
              <w:rPr>
                <w:sz w:val="24"/>
              </w:rPr>
            </w:pPr>
          </w:p>
          <w:p w:rsidR="00510514" w:rsidRDefault="00510514" w:rsidP="002E200E">
            <w:pPr>
              <w:pStyle w:val="TableParagraph"/>
              <w:rPr>
                <w:sz w:val="24"/>
              </w:rPr>
            </w:pPr>
            <w:r>
              <w:rPr>
                <w:sz w:val="24"/>
              </w:rPr>
              <w:t>TSW pick out the items they need to construct their cells.</w:t>
            </w:r>
          </w:p>
          <w:p w:rsidR="00510514" w:rsidRDefault="00510514" w:rsidP="002E200E">
            <w:pPr>
              <w:pStyle w:val="TableParagraph"/>
              <w:rPr>
                <w:sz w:val="24"/>
              </w:rPr>
            </w:pPr>
          </w:p>
          <w:p w:rsidR="00510514" w:rsidRDefault="00510514" w:rsidP="002E200E">
            <w:pPr>
              <w:pStyle w:val="TableParagraph"/>
              <w:rPr>
                <w:sz w:val="24"/>
              </w:rPr>
            </w:pPr>
            <w:r>
              <w:rPr>
                <w:sz w:val="24"/>
              </w:rPr>
              <w:t xml:space="preserve">TSW construct a key to identify the organelles inside of their cells and </w:t>
            </w:r>
            <w:r w:rsidR="00D728DB">
              <w:rPr>
                <w:sz w:val="24"/>
              </w:rPr>
              <w:t>explain their functions.</w:t>
            </w:r>
          </w:p>
        </w:tc>
      </w:tr>
      <w:tr w:rsidR="0014593C" w:rsidTr="002E200E">
        <w:trPr>
          <w:trHeight w:val="1940"/>
        </w:trPr>
        <w:tc>
          <w:tcPr>
            <w:tcW w:w="3073" w:type="dxa"/>
          </w:tcPr>
          <w:p w:rsidR="0014593C" w:rsidRDefault="0014593C" w:rsidP="002E200E">
            <w:pPr>
              <w:pStyle w:val="TableParagraph"/>
              <w:spacing w:before="40" w:line="518" w:lineRule="auto"/>
              <w:ind w:left="283" w:right="349" w:hanging="181"/>
              <w:rPr>
                <w:rFonts w:ascii="Calibri" w:hAnsi="Calibri"/>
                <w:b/>
                <w:sz w:val="24"/>
              </w:rPr>
            </w:pPr>
            <w:r>
              <w:rPr>
                <w:rFonts w:ascii="Calibri" w:hAnsi="Calibri"/>
                <w:b/>
                <w:sz w:val="24"/>
              </w:rPr>
              <w:t>4. Concluding – After Learning/Reading Phase</w:t>
            </w:r>
          </w:p>
        </w:tc>
        <w:tc>
          <w:tcPr>
            <w:tcW w:w="3003" w:type="dxa"/>
          </w:tcPr>
          <w:p w:rsidR="0014593C" w:rsidRDefault="00D728DB" w:rsidP="002E200E">
            <w:pPr>
              <w:pStyle w:val="TableParagraph"/>
              <w:rPr>
                <w:sz w:val="24"/>
              </w:rPr>
            </w:pPr>
            <w:r>
              <w:rPr>
                <w:sz w:val="24"/>
              </w:rPr>
              <w:t xml:space="preserve">TSW </w:t>
            </w:r>
            <w:r w:rsidR="009236F8">
              <w:rPr>
                <w:sz w:val="24"/>
              </w:rPr>
              <w:t>share with the class if they felt like they were prepared for the assessment and how they think they did on the assessment.</w:t>
            </w:r>
          </w:p>
        </w:tc>
        <w:tc>
          <w:tcPr>
            <w:tcW w:w="3279" w:type="dxa"/>
          </w:tcPr>
          <w:p w:rsidR="0014593C" w:rsidRDefault="009236F8" w:rsidP="002E200E">
            <w:pPr>
              <w:pStyle w:val="TableParagraph"/>
              <w:rPr>
                <w:sz w:val="24"/>
              </w:rPr>
            </w:pPr>
            <w:r>
              <w:rPr>
                <w:sz w:val="24"/>
              </w:rPr>
              <w:t>TSW</w:t>
            </w:r>
            <w:r w:rsidR="00D30F20">
              <w:rPr>
                <w:sz w:val="24"/>
              </w:rPr>
              <w:t xml:space="preserve"> compose a</w:t>
            </w:r>
            <w:r w:rsidR="009D50D0">
              <w:rPr>
                <w:sz w:val="24"/>
              </w:rPr>
              <w:t xml:space="preserve"> paper telling how life would be if the cells in our body were replaced with plant cells and if plant were composed of animal cells.</w:t>
            </w:r>
          </w:p>
        </w:tc>
      </w:tr>
    </w:tbl>
    <w:p w:rsidR="0014593C" w:rsidRDefault="0014593C" w:rsidP="0014593C">
      <w:pPr>
        <w:ind w:left="100"/>
        <w:rPr>
          <w:b/>
        </w:rPr>
      </w:pPr>
      <w:r>
        <w:rPr>
          <w:b/>
        </w:rPr>
        <w:t>*Replicate as needed for additional days of the unit.</w:t>
      </w:r>
    </w:p>
    <w:p w:rsidR="0014593C" w:rsidRDefault="0014593C" w:rsidP="00AA4FE0"/>
    <w:p w:rsidR="00B40EA5" w:rsidRDefault="00B40EA5" w:rsidP="00AA4FE0"/>
    <w:p w:rsidR="00B40EA5" w:rsidRDefault="00B40EA5" w:rsidP="00AA4FE0"/>
    <w:p w:rsidR="00B40EA5" w:rsidRDefault="00B40EA5" w:rsidP="00AA4FE0"/>
    <w:p w:rsidR="00B40EA5" w:rsidRDefault="00B40EA5" w:rsidP="00AA4FE0"/>
    <w:p w:rsidR="00B40EA5" w:rsidRDefault="00B40EA5" w:rsidP="00AA4FE0"/>
    <w:p w:rsidR="00B40EA5" w:rsidRDefault="00B40EA5" w:rsidP="00AA4FE0"/>
    <w:p w:rsidR="00B40EA5" w:rsidRDefault="00B40EA5">
      <w:pPr>
        <w:spacing w:after="160" w:line="259" w:lineRule="auto"/>
        <w:ind w:left="0" w:firstLine="0"/>
      </w:pPr>
      <w:r>
        <w:br w:type="page"/>
      </w:r>
    </w:p>
    <w:p w:rsidR="00B40EA5" w:rsidRDefault="00B40EA5" w:rsidP="00B40EA5">
      <w:pPr>
        <w:spacing w:before="79"/>
        <w:ind w:left="100"/>
        <w:rPr>
          <w:b/>
        </w:rPr>
      </w:pPr>
      <w:r>
        <w:rPr>
          <w:b/>
        </w:rPr>
        <w:lastRenderedPageBreak/>
        <w:t>Teacher Reflection</w:t>
      </w:r>
    </w:p>
    <w:p w:rsidR="00B40EA5" w:rsidRDefault="00B40EA5" w:rsidP="00B40EA5">
      <w:pPr>
        <w:pStyle w:val="BodyText"/>
        <w:spacing w:before="4"/>
        <w:rPr>
          <w:b/>
          <w:sz w:val="21"/>
        </w:rPr>
      </w:pPr>
    </w:p>
    <w:p w:rsidR="00B40EA5" w:rsidRDefault="00B40EA5" w:rsidP="00B40EA5">
      <w:pPr>
        <w:ind w:left="100" w:right="548"/>
        <w:rPr>
          <w:i/>
        </w:rPr>
      </w:pPr>
      <w:r>
        <w:t xml:space="preserve">Analyze your incorporation of each of the following elements of the PARCC Model Content Framework in your Multi-Genre Thematic Unit Plan. </w:t>
      </w:r>
      <w:r>
        <w:rPr>
          <w:i/>
        </w:rPr>
        <w:t>You should respond to EACH prompt given below using the ACE strategy:</w:t>
      </w:r>
    </w:p>
    <w:p w:rsidR="00B40EA5" w:rsidRDefault="00B40EA5" w:rsidP="00B40EA5">
      <w:pPr>
        <w:pStyle w:val="ListParagraph"/>
        <w:widowControl w:val="0"/>
        <w:numPr>
          <w:ilvl w:val="1"/>
          <w:numId w:val="7"/>
        </w:numPr>
        <w:tabs>
          <w:tab w:val="left" w:pos="820"/>
          <w:tab w:val="left" w:pos="821"/>
        </w:tabs>
        <w:autoSpaceDE w:val="0"/>
        <w:autoSpaceDN w:val="0"/>
        <w:spacing w:after="0" w:line="240" w:lineRule="auto"/>
        <w:contextualSpacing w:val="0"/>
        <w:rPr>
          <w:rFonts w:ascii="Symbol"/>
          <w:i/>
          <w:sz w:val="24"/>
        </w:rPr>
      </w:pPr>
      <w:r>
        <w:rPr>
          <w:b/>
          <w:i/>
          <w:sz w:val="24"/>
        </w:rPr>
        <w:t>A</w:t>
      </w:r>
      <w:r>
        <w:rPr>
          <w:i/>
          <w:sz w:val="24"/>
        </w:rPr>
        <w:t>nswer the</w:t>
      </w:r>
      <w:r>
        <w:rPr>
          <w:i/>
          <w:spacing w:val="-2"/>
          <w:sz w:val="24"/>
        </w:rPr>
        <w:t xml:space="preserve"> </w:t>
      </w:r>
      <w:r>
        <w:rPr>
          <w:i/>
          <w:sz w:val="24"/>
        </w:rPr>
        <w:t>prompt.</w:t>
      </w:r>
    </w:p>
    <w:p w:rsidR="00B40EA5" w:rsidRDefault="00B40EA5" w:rsidP="00B40EA5">
      <w:pPr>
        <w:pStyle w:val="ListParagraph"/>
        <w:widowControl w:val="0"/>
        <w:numPr>
          <w:ilvl w:val="1"/>
          <w:numId w:val="7"/>
        </w:numPr>
        <w:tabs>
          <w:tab w:val="left" w:pos="820"/>
          <w:tab w:val="left" w:pos="821"/>
        </w:tabs>
        <w:autoSpaceDE w:val="0"/>
        <w:autoSpaceDN w:val="0"/>
        <w:spacing w:before="19" w:after="0" w:line="240" w:lineRule="auto"/>
        <w:contextualSpacing w:val="0"/>
        <w:rPr>
          <w:rFonts w:ascii="Symbol"/>
          <w:i/>
          <w:sz w:val="24"/>
        </w:rPr>
      </w:pPr>
      <w:r>
        <w:rPr>
          <w:b/>
          <w:i/>
          <w:sz w:val="24"/>
        </w:rPr>
        <w:t>C</w:t>
      </w:r>
      <w:r>
        <w:rPr>
          <w:i/>
          <w:sz w:val="24"/>
        </w:rPr>
        <w:t>ite specific evidence from the</w:t>
      </w:r>
      <w:r>
        <w:rPr>
          <w:i/>
          <w:spacing w:val="-7"/>
          <w:sz w:val="24"/>
        </w:rPr>
        <w:t xml:space="preserve"> </w:t>
      </w:r>
      <w:r>
        <w:rPr>
          <w:i/>
          <w:sz w:val="24"/>
        </w:rPr>
        <w:t>unit.</w:t>
      </w:r>
    </w:p>
    <w:p w:rsidR="00B40EA5" w:rsidRDefault="00B40EA5" w:rsidP="00B40EA5">
      <w:pPr>
        <w:pStyle w:val="ListParagraph"/>
        <w:widowControl w:val="0"/>
        <w:numPr>
          <w:ilvl w:val="1"/>
          <w:numId w:val="7"/>
        </w:numPr>
        <w:tabs>
          <w:tab w:val="left" w:pos="820"/>
          <w:tab w:val="left" w:pos="821"/>
        </w:tabs>
        <w:autoSpaceDE w:val="0"/>
        <w:autoSpaceDN w:val="0"/>
        <w:spacing w:before="17" w:after="0" w:line="240" w:lineRule="auto"/>
        <w:contextualSpacing w:val="0"/>
        <w:rPr>
          <w:rFonts w:ascii="Symbol"/>
          <w:i/>
          <w:sz w:val="24"/>
        </w:rPr>
      </w:pPr>
      <w:r>
        <w:rPr>
          <w:b/>
          <w:i/>
          <w:sz w:val="24"/>
        </w:rPr>
        <w:t>E</w:t>
      </w:r>
      <w:r>
        <w:rPr>
          <w:i/>
          <w:sz w:val="24"/>
        </w:rPr>
        <w:t>xplain how evidence supports the</w:t>
      </w:r>
      <w:r>
        <w:rPr>
          <w:i/>
          <w:spacing w:val="-6"/>
          <w:sz w:val="24"/>
        </w:rPr>
        <w:t xml:space="preserve"> </w:t>
      </w:r>
      <w:r>
        <w:rPr>
          <w:i/>
          <w:sz w:val="24"/>
        </w:rPr>
        <w:t>answer.</w:t>
      </w:r>
    </w:p>
    <w:p w:rsidR="00B40EA5" w:rsidRDefault="00B40EA5" w:rsidP="00B40EA5">
      <w:pPr>
        <w:pStyle w:val="BodyText"/>
        <w:spacing w:before="2"/>
        <w:rPr>
          <w:i/>
          <w:sz w:val="40"/>
        </w:rPr>
      </w:pPr>
    </w:p>
    <w:p w:rsidR="00B40EA5" w:rsidRDefault="00B40EA5" w:rsidP="00B40EA5">
      <w:pPr>
        <w:pStyle w:val="ListParagraph"/>
        <w:widowControl w:val="0"/>
        <w:numPr>
          <w:ilvl w:val="0"/>
          <w:numId w:val="6"/>
        </w:numPr>
        <w:tabs>
          <w:tab w:val="left" w:pos="324"/>
        </w:tabs>
        <w:autoSpaceDE w:val="0"/>
        <w:autoSpaceDN w:val="0"/>
        <w:spacing w:after="0" w:line="240" w:lineRule="auto"/>
        <w:ind w:hanging="223"/>
        <w:contextualSpacing w:val="0"/>
        <w:rPr>
          <w:b/>
        </w:rPr>
      </w:pPr>
      <w:r>
        <w:rPr>
          <w:b/>
        </w:rPr>
        <w:t>Reading: Text complexity and the growth of</w:t>
      </w:r>
      <w:r>
        <w:rPr>
          <w:b/>
          <w:spacing w:val="-11"/>
        </w:rPr>
        <w:t xml:space="preserve"> </w:t>
      </w:r>
      <w:r>
        <w:rPr>
          <w:b/>
        </w:rPr>
        <w:t>comprehension</w:t>
      </w:r>
    </w:p>
    <w:p w:rsidR="00B40EA5" w:rsidRDefault="00B40EA5" w:rsidP="00B40EA5">
      <w:pPr>
        <w:pStyle w:val="BodyText"/>
        <w:spacing w:before="7"/>
        <w:rPr>
          <w:b/>
          <w:sz w:val="21"/>
        </w:rPr>
      </w:pPr>
    </w:p>
    <w:p w:rsidR="00B40EA5" w:rsidRDefault="00B40EA5" w:rsidP="00B40EA5">
      <w:pPr>
        <w:ind w:left="820" w:right="512"/>
      </w:pPr>
      <w:r>
        <w:t xml:space="preserve">I utilized various texts in this unit that varied in complex.  I </w:t>
      </w:r>
      <w:r w:rsidR="007B1784">
        <w:t>used texts that were short, long</w:t>
      </w:r>
      <w:r w:rsidR="005B42BD">
        <w:t>, and easy to read.</w:t>
      </w:r>
      <w:r>
        <w:t xml:space="preserve"> </w:t>
      </w:r>
      <w:r w:rsidR="005B42BD">
        <w:t>I used a text was short and easy to read because it was below the grade level I chose which was eighth grade.  The text I am talking about is “Looking inside of cells” that was used on day seven.  Another easy text was the text used to complete the interactive notebook pages.  This text was on sixth grade level.  The text that was longer in length and was more complex than the first two texts was “What do cells do” Another complex text was “The cells that make us” by Read</w:t>
      </w:r>
      <w:r w:rsidR="00FF5C9C">
        <w:t xml:space="preserve"> </w:t>
      </w:r>
      <w:r w:rsidR="005B42BD">
        <w:t>works.  This text is complex because it goes more into detail about our cells, body, tissue, and organs.  “What do cells do” goes more into detail about how plant cells perform photosynthesis.</w:t>
      </w:r>
    </w:p>
    <w:p w:rsidR="00B40EA5" w:rsidRDefault="00B40EA5" w:rsidP="00B40EA5">
      <w:pPr>
        <w:pStyle w:val="BodyText"/>
        <w:spacing w:before="4"/>
        <w:rPr>
          <w:sz w:val="22"/>
        </w:rPr>
      </w:pPr>
    </w:p>
    <w:p w:rsidR="00B40EA5" w:rsidRDefault="00B40EA5" w:rsidP="00B40EA5">
      <w:pPr>
        <w:pStyle w:val="ListParagraph"/>
        <w:widowControl w:val="0"/>
        <w:numPr>
          <w:ilvl w:val="0"/>
          <w:numId w:val="6"/>
        </w:numPr>
        <w:tabs>
          <w:tab w:val="left" w:pos="322"/>
        </w:tabs>
        <w:autoSpaceDE w:val="0"/>
        <w:autoSpaceDN w:val="0"/>
        <w:spacing w:before="1" w:after="0" w:line="240" w:lineRule="auto"/>
        <w:ind w:left="321" w:hanging="221"/>
        <w:contextualSpacing w:val="0"/>
        <w:rPr>
          <w:b/>
        </w:rPr>
      </w:pPr>
      <w:r>
        <w:rPr>
          <w:b/>
        </w:rPr>
        <w:t>Writing: Text types, responding to reading, and</w:t>
      </w:r>
      <w:r>
        <w:rPr>
          <w:b/>
          <w:spacing w:val="-9"/>
        </w:rPr>
        <w:t xml:space="preserve"> </w:t>
      </w:r>
      <w:r>
        <w:rPr>
          <w:b/>
        </w:rPr>
        <w:t>research</w:t>
      </w:r>
    </w:p>
    <w:p w:rsidR="00B40EA5" w:rsidRDefault="00B40EA5" w:rsidP="00B40EA5">
      <w:pPr>
        <w:pStyle w:val="BodyText"/>
        <w:spacing w:before="7"/>
        <w:rPr>
          <w:b/>
          <w:sz w:val="21"/>
        </w:rPr>
      </w:pPr>
    </w:p>
    <w:p w:rsidR="00FF5C9C" w:rsidRDefault="00FF5C9C" w:rsidP="00B40EA5">
      <w:pPr>
        <w:ind w:left="820" w:right="148"/>
      </w:pPr>
      <w:r>
        <w:t xml:space="preserve">Writing is something that is included into </w:t>
      </w:r>
      <w:r w:rsidR="00B53F0E">
        <w:t xml:space="preserve">every lesson.  For this </w:t>
      </w:r>
      <w:r w:rsidR="00CC6702">
        <w:t>lesson,</w:t>
      </w:r>
      <w:r w:rsidR="00B53F0E">
        <w:t xml:space="preserve"> I incorporated writing by having students to answer open ended questions, research activities, and by writing paper.  One way is when I had students to answer questions while watching the you</w:t>
      </w:r>
      <w:r w:rsidR="00CC6702">
        <w:t xml:space="preserve"> </w:t>
      </w:r>
      <w:r w:rsidR="00B53F0E">
        <w:t>tube vi</w:t>
      </w:r>
      <w:r w:rsidR="00CC6702">
        <w:t xml:space="preserve">deo.  Another was when I had my students to write a paper that explaining how life would be if we had plant cells inside of our bodies and plants had animal cells.  I also allowed them to write responses to questions as closures to the activities also.  </w:t>
      </w:r>
      <w:r w:rsidR="00092D7B">
        <w:t>When the students had to complete the web quest it allowed them the opportunity to conduct a research. It gave them a chance to use the internet and find out about organelles without me giving them the information.  After they complete</w:t>
      </w:r>
      <w:r w:rsidR="00FF02EF">
        <w:t>d, the web quest I gave them the chance to share their finding with the class. Students used</w:t>
      </w:r>
      <w:r w:rsidR="00D30F20">
        <w:t xml:space="preserve"> written language to express their opinion for several questions at the end of each lesson.</w:t>
      </w:r>
    </w:p>
    <w:p w:rsidR="00B40EA5" w:rsidRDefault="00B40EA5" w:rsidP="00B40EA5">
      <w:pPr>
        <w:pStyle w:val="BodyText"/>
        <w:spacing w:before="4"/>
        <w:rPr>
          <w:sz w:val="22"/>
        </w:rPr>
      </w:pPr>
    </w:p>
    <w:p w:rsidR="00B40EA5" w:rsidRDefault="00B40EA5" w:rsidP="00B40EA5">
      <w:pPr>
        <w:pStyle w:val="ListParagraph"/>
        <w:widowControl w:val="0"/>
        <w:numPr>
          <w:ilvl w:val="0"/>
          <w:numId w:val="6"/>
        </w:numPr>
        <w:tabs>
          <w:tab w:val="left" w:pos="377"/>
        </w:tabs>
        <w:autoSpaceDE w:val="0"/>
        <w:autoSpaceDN w:val="0"/>
        <w:spacing w:before="1" w:after="0" w:line="240" w:lineRule="auto"/>
        <w:ind w:left="376" w:hanging="276"/>
        <w:contextualSpacing w:val="0"/>
        <w:rPr>
          <w:b/>
        </w:rPr>
      </w:pPr>
      <w:r>
        <w:rPr>
          <w:b/>
        </w:rPr>
        <w:t>Speaking and Listening: Flexible communication and</w:t>
      </w:r>
      <w:r>
        <w:rPr>
          <w:b/>
          <w:spacing w:val="-16"/>
        </w:rPr>
        <w:t xml:space="preserve"> </w:t>
      </w:r>
      <w:r>
        <w:rPr>
          <w:b/>
        </w:rPr>
        <w:t>collaboration</w:t>
      </w:r>
    </w:p>
    <w:p w:rsidR="00B40EA5" w:rsidRDefault="00B40EA5" w:rsidP="00B40EA5">
      <w:pPr>
        <w:pStyle w:val="BodyText"/>
        <w:spacing w:before="4"/>
        <w:rPr>
          <w:b/>
          <w:sz w:val="21"/>
        </w:rPr>
      </w:pPr>
    </w:p>
    <w:p w:rsidR="00FF02EF" w:rsidRDefault="00FF02EF" w:rsidP="00B40EA5">
      <w:pPr>
        <w:spacing w:before="1"/>
        <w:ind w:left="820" w:right="305"/>
      </w:pPr>
      <w:r>
        <w:t xml:space="preserve">I always try to use speaking and listening in all my lessons.  All lessons are basically speaking and listening that are occurring at different times by the teacher and students.  I give students an opportunity to speak by having them work in pairs to construct a K-W-L chart and sharing their responses with their classmates. I </w:t>
      </w:r>
      <w:r w:rsidR="003777DB">
        <w:t xml:space="preserve">gave the students a chance to practice listening when they watched the video on animal cells.  While they were watching the video, they had to pay close attention to want was </w:t>
      </w:r>
      <w:r w:rsidR="003777DB">
        <w:lastRenderedPageBreak/>
        <w:t xml:space="preserve">being shown on the video.  The video does not have any words being spoken but the words are being shown as captions.  The words on the video will help them to answer the questions they are assigned to answer while watching the video.  After they answer the questions, they get to share the answers they got for each question. The students also got a chance to have class discussions and group discussions.  They had group discussions when they were constructing the edible cells. </w:t>
      </w:r>
    </w:p>
    <w:p w:rsidR="003777DB" w:rsidRDefault="003777DB" w:rsidP="00B40EA5">
      <w:pPr>
        <w:spacing w:before="1"/>
        <w:ind w:left="820" w:right="305"/>
      </w:pPr>
    </w:p>
    <w:p w:rsidR="00B40EA5" w:rsidRDefault="00B40EA5" w:rsidP="00B40EA5">
      <w:pPr>
        <w:pStyle w:val="BodyText"/>
        <w:spacing w:before="5"/>
        <w:rPr>
          <w:sz w:val="22"/>
        </w:rPr>
      </w:pPr>
    </w:p>
    <w:p w:rsidR="00B40EA5" w:rsidRDefault="00B40EA5" w:rsidP="00B40EA5">
      <w:pPr>
        <w:pStyle w:val="ListParagraph"/>
        <w:widowControl w:val="0"/>
        <w:numPr>
          <w:ilvl w:val="0"/>
          <w:numId w:val="6"/>
        </w:numPr>
        <w:tabs>
          <w:tab w:val="left" w:pos="322"/>
        </w:tabs>
        <w:autoSpaceDE w:val="0"/>
        <w:autoSpaceDN w:val="0"/>
        <w:spacing w:before="1" w:after="0" w:line="240" w:lineRule="auto"/>
        <w:ind w:left="321" w:hanging="221"/>
        <w:contextualSpacing w:val="0"/>
        <w:rPr>
          <w:b/>
        </w:rPr>
      </w:pPr>
      <w:r>
        <w:rPr>
          <w:b/>
        </w:rPr>
        <w:t>Language: Conventions, effective use, and</w:t>
      </w:r>
      <w:r>
        <w:rPr>
          <w:b/>
          <w:spacing w:val="-11"/>
        </w:rPr>
        <w:t xml:space="preserve"> </w:t>
      </w:r>
      <w:r>
        <w:rPr>
          <w:b/>
        </w:rPr>
        <w:t>vocabulary</w:t>
      </w:r>
    </w:p>
    <w:p w:rsidR="00B40EA5" w:rsidRDefault="00B40EA5" w:rsidP="00B40EA5">
      <w:pPr>
        <w:pStyle w:val="BodyText"/>
        <w:spacing w:before="5"/>
        <w:rPr>
          <w:b/>
          <w:sz w:val="23"/>
        </w:rPr>
      </w:pPr>
    </w:p>
    <w:p w:rsidR="004C3460" w:rsidRDefault="004C3460" w:rsidP="00B40EA5">
      <w:pPr>
        <w:spacing w:before="1"/>
        <w:ind w:left="820" w:right="445"/>
      </w:pPr>
      <w:r>
        <w:t xml:space="preserve">I incorporated the essential “rules” of standard written and spoken English into my unit plan by having students focus on </w:t>
      </w:r>
      <w:r w:rsidR="007659F9">
        <w:t xml:space="preserve">the effective use of language when the students had to compose their own paper.  They had to use language and vocabulary words to compose a paper explaining what life would be like if their bodies were composed of plant cells.  They had to use English effectively to convey their thoughts about what life would have been like.  They also found the meaning of several vocabulary words using text.  The students had to complete a bold face vocabulary bookmark.  While reading the text, they had to pick out all the </w:t>
      </w:r>
      <w:r w:rsidR="00D30F20">
        <w:t>bold-faced</w:t>
      </w:r>
      <w:r w:rsidR="007659F9">
        <w:t xml:space="preserve"> </w:t>
      </w:r>
      <w:r w:rsidR="001F4423">
        <w:t>words</w:t>
      </w:r>
      <w:r w:rsidR="00D30F20">
        <w:t xml:space="preserve"> and use context clues to figure out the meaning of each bold face word.  Well they found the function of some the organelles as well as the definition to some words. Another way, I incorporated English was by having the students play jeopardy.  The students used the organelles or vocabulary words to answer the jeopardy questions. </w:t>
      </w:r>
    </w:p>
    <w:p w:rsidR="00B40EA5" w:rsidRDefault="00B40EA5" w:rsidP="00B40EA5">
      <w:pPr>
        <w:pStyle w:val="BodyText"/>
        <w:spacing w:before="6"/>
      </w:pPr>
    </w:p>
    <w:p w:rsidR="00B40EA5" w:rsidRDefault="00B40EA5" w:rsidP="00B40EA5">
      <w:pPr>
        <w:pStyle w:val="Heading4"/>
        <w:ind w:right="272"/>
      </w:pPr>
      <w:r>
        <w:t>.</w:t>
      </w:r>
    </w:p>
    <w:p w:rsidR="002E200E" w:rsidRDefault="002E200E" w:rsidP="0060038A"/>
    <w:p w:rsidR="002E200E" w:rsidRDefault="002E200E" w:rsidP="00AA4FE0">
      <w:r>
        <w:rPr>
          <w:noProof/>
        </w:rPr>
        <w:lastRenderedPageBreak/>
        <w:drawing>
          <wp:inline distT="0" distB="0" distL="0" distR="0" wp14:anchorId="4D229176" wp14:editId="42333ACD">
            <wp:extent cx="5943600" cy="7642312"/>
            <wp:effectExtent l="0" t="0" r="0" b="0"/>
            <wp:docPr id="5" name="Picture 5" descr="Middle School Science Worksheets: Animal and Plant C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ddle School Science Worksheets: Animal and Plant Cell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7642312"/>
                    </a:xfrm>
                    <a:prstGeom prst="rect">
                      <a:avLst/>
                    </a:prstGeom>
                    <a:noFill/>
                    <a:ln>
                      <a:noFill/>
                    </a:ln>
                  </pic:spPr>
                </pic:pic>
              </a:graphicData>
            </a:graphic>
          </wp:inline>
        </w:drawing>
      </w:r>
    </w:p>
    <w:p w:rsidR="002E200E" w:rsidRDefault="002E200E" w:rsidP="00AA4FE0"/>
    <w:p w:rsidR="002E200E" w:rsidRDefault="002E200E" w:rsidP="00AA4FE0"/>
    <w:p w:rsidR="002E200E" w:rsidRDefault="002E200E" w:rsidP="00AA4FE0"/>
    <w:p w:rsidR="002E200E" w:rsidRDefault="002E200E" w:rsidP="00AA4FE0">
      <w:r>
        <w:lastRenderedPageBreak/>
        <w:t>Day Three</w:t>
      </w:r>
    </w:p>
    <w:p w:rsidR="002E200E" w:rsidRPr="002E200E" w:rsidRDefault="008209EF" w:rsidP="002E200E">
      <w:pPr>
        <w:jc w:val="center"/>
        <w:rPr>
          <w:sz w:val="40"/>
          <w:szCs w:val="40"/>
        </w:rPr>
      </w:pPr>
      <w:r>
        <w:rPr>
          <w:sz w:val="40"/>
          <w:szCs w:val="40"/>
        </w:rPr>
        <w:t>The Cells that Make U</w:t>
      </w:r>
      <w:r w:rsidR="002E200E" w:rsidRPr="002E200E">
        <w:rPr>
          <w:sz w:val="40"/>
          <w:szCs w:val="40"/>
        </w:rPr>
        <w:t>s by Readworks</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“Mom, I’m hurt,” said Mike.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“What happened?” asked Mike’s mom.</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“I stumbled and fell while playing football at the playground today. I scraped my knee,” said Mike.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“You poor dear. Here, let’s put a Band‐Aid on your knee,” said his mom.</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Mike’s mom gingerly wiped his bleeding knee with a wet cloth and pasted a Band‐Aid on it.</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Mike wondered aloud, “Our bodies are made of arms and legs. The arms and legs are made of</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blood and bones. But what are these blood and bones made of?”</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Mike’s mom replied, “Everything in our body is made of small units called cells. Think of it this</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way. Just like hundreds of thousands of bricks form a house, millions of cells form our blood,</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muscles, bones, skin, and hair—eventually coming together to form the human body.”</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As Mike looked at his bandaged knee, he wondered, “Wow, can I see these cells?”</w:t>
      </w:r>
    </w:p>
    <w:p w:rsidR="002E200E" w:rsidRPr="00F145B0" w:rsidRDefault="002E200E" w:rsidP="002E200E">
      <w:pPr>
        <w:autoSpaceDE w:val="0"/>
        <w:autoSpaceDN w:val="0"/>
        <w:adjustRightInd w:val="0"/>
        <w:spacing w:after="0" w:line="240" w:lineRule="auto"/>
        <w:ind w:left="0" w:firstLine="0"/>
        <w:rPr>
          <w:rFonts w:ascii="HelveticaNeueLTStd-Lt" w:eastAsiaTheme="minorHAnsi" w:hAnsi="HelveticaNeueLTStd-Lt" w:cs="HelveticaNeueLTStd-Lt"/>
          <w:color w:val="auto"/>
          <w:sz w:val="20"/>
          <w:szCs w:val="20"/>
        </w:rPr>
      </w:pPr>
      <w:r>
        <w:rPr>
          <w:rFonts w:ascii="Arial" w:eastAsiaTheme="minorHAnsi" w:hAnsi="Arial" w:cs="Arial"/>
          <w:color w:val="auto"/>
          <w:sz w:val="12"/>
          <w:szCs w:val="12"/>
        </w:rPr>
        <w:t>.</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“You cannot see your cells directly,” said his mom. “A cell is tiny and is as small as the bacteria</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and other microorganisms that we cannot see with our naked eye. A cell is the smallest unit</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that can be said to be alive. You can see a cell if you have a powerful enough microscope, just</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like you’d see bacteria or microbes under a microscope.”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“So, every part of my body consists of cells?” Mike said.</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“Yeah. Not just your body, mine too,” said Mike’s mom. “Your pet dog, Tommy? He’s made of</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cells. Your friend Jim’s cat? She’s made of cells, too. The lions we saw on safari last year, the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spiders in our storeroom. Every creature on earth is made of tiny cells, just like you and me.”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“Wow, so an ant or an amoeba is built up of cells, like so many Lego blocks?”</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“Yes, just like Lego blocks. Only some creatures have just a single cell, like an amoeba. They</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lastRenderedPageBreak/>
        <w:t>are called unicellular organisms. Others, like us human beings, are collections of cells. These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are called multicellular organisms. Multicellular organisms can range in size from brown algae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to large animals like elephants, whales, and giraffes, which have trillions of cells.”</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“But what does a cell look like?”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“A cell is tiny, of course. But if you did manage to peer into a cell with a microscope that was</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powerful enough, you could see that a cell consists of different parts, too.”</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“So what parts are these?”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“Just like parts of our body are responsible for different activities (legs for movement, stomach</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for digestion, eyes for seeing, etc.), different parts within cells are responsible for different</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functions. These different parts perform the activities that keep the cell alive.”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“Wow, so how does this teeny weeny cell stay alive?”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“The different parts of the cell work together to keep the cell alive. The nucleus is the ‘brain’ of the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cell. It controls and coordinates all activities of the cell. The nucleus is surrounded by the nuclear</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membrane, which is like a blanket that protects the nucleus. The cell membrane is the outer covering</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of the cell, much like the nuclear membrane is the covering of the nucleus. The cell membrane is like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a tap which controls what enters and leaves the cell. It can allow certain substances (food and water)</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to enter the cell, and block out other substances (w</w:t>
      </w:r>
      <w:r w:rsidR="00F145B0">
        <w:rPr>
          <w:rFonts w:ascii="Calibri" w:eastAsiaTheme="minorHAnsi" w:hAnsi="Calibri" w:cs="Calibri"/>
          <w:color w:val="auto"/>
          <w:sz w:val="28"/>
          <w:szCs w:val="28"/>
        </w:rPr>
        <w:t>aste or poisonous substances).</w:t>
      </w:r>
    </w:p>
    <w:p w:rsidR="00F145B0" w:rsidRPr="00F145B0" w:rsidRDefault="00F145B0" w:rsidP="002E200E">
      <w:pPr>
        <w:autoSpaceDE w:val="0"/>
        <w:autoSpaceDN w:val="0"/>
        <w:adjustRightInd w:val="0"/>
        <w:spacing w:after="0" w:line="240" w:lineRule="auto"/>
        <w:ind w:left="0" w:firstLine="0"/>
        <w:rPr>
          <w:rFonts w:ascii="Calibri" w:eastAsiaTheme="minorHAnsi" w:hAnsi="Calibri" w:cs="Calibri"/>
          <w:color w:val="auto"/>
          <w:sz w:val="28"/>
          <w:szCs w:val="28"/>
        </w:rPr>
      </w:pP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“So the cell membrane is like a sieve that lets in some things and blocks other things?”</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“Yeah. Or like an electric switch, if you think of it that way. Then there is the cytoplasm, which</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is a jellylike fluid that fills the cell, much like blood fills our body.”</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“Or like air fills the atmosphere around us?”</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“Exactly! Only, all of this is within the tiny c</w:t>
      </w:r>
      <w:r w:rsidR="00F145B0">
        <w:rPr>
          <w:rFonts w:ascii="Calibri" w:eastAsiaTheme="minorHAnsi" w:hAnsi="Calibri" w:cs="Calibri"/>
          <w:color w:val="auto"/>
          <w:sz w:val="28"/>
          <w:szCs w:val="28"/>
        </w:rPr>
        <w:t>ell you can only see with the h</w:t>
      </w:r>
      <w:r>
        <w:rPr>
          <w:rFonts w:ascii="Calibri" w:eastAsiaTheme="minorHAnsi" w:hAnsi="Calibri" w:cs="Calibri"/>
          <w:color w:val="auto"/>
          <w:sz w:val="28"/>
          <w:szCs w:val="28"/>
        </w:rPr>
        <w:t>lp of a microscope.”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“Wow. This is like a tiny machine!”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lastRenderedPageBreak/>
        <w:t>“Yeah. But that’s not all. All plant, fungal and some animal cells also have vacuoles, which is a</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cavity that works like a storage container.”</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“And what goes inside it?”</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“It depends. Mostly, vacuoles are used to isolate harmful and waste material from the rest of</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the cell and help get rid of it.”</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“And what else?”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“Water; in plants, vacuoles help maintain the right water pressure. Animal cell vacuoles also</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help to store fats, starches, and glycogen which are all energy products.”</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“Is energy produced inside the vacuoles too?”</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“No. Energy production happens in a part of the cell called the mitochondrion. These mitochondria</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are shaped like kidney beans. They convert food into chemical energy for the cells.”</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“And all the millions of cells keep me alive.”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“Absolutely. With the accumulated energy in every one of the millions of cells, you and I get</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the strength to move our arms and legs, to think, move about, and to live.”</w:t>
      </w:r>
    </w:p>
    <w:p w:rsidR="002E200E" w:rsidRP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“Wow. But each cell is tiny, so each cell would produce only a tiny amount of energy.”</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“Yeah. So these cells have to work together. A group of cells band together and form a tissue.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There are many types of tissues. For example, connective tissues include blood or bones.</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These form connections between parts of the body. Muscle tissues form muscles, which help</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us move. Nervous tissues help parts of our body transmit messages—or ‘think’ and react to</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things that happen around us. Epithelial tissues are outer tissues that form protective layers.”</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“Like, skin?”</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“Exactly! These tissues are specialized for different functions, so they work together in unison.</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For instance, all the cells in the muscle tissue in your calf muscles work together so that you</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lastRenderedPageBreak/>
        <w:t>can walk or run.”</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“…and the tissues in my biceps help me wave my hand,” said Mike, waving his hand from side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to side.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“That’s not all,” said Mike’s mom. “Often, tissues cannot function or operate by themselves.</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So, these tissues team up to form organs.”</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“Just like me and my friends together form a football team,” said Mike, reminded of his scraped</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knee.</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“Yeah, just like you can’t play football by yourself, a tissue cannot do anything by itself. It teams</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up with other tissues, and together, they perform the body’s activities. So, a group of tissues</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team up to form your nose and help you smell. Other tissues in your pancreas help you digest</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food. So, each organ performs its specific function because of the tissues that constitute it.”</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“And the tissues, of course, are formed by the teeny weeny cells. Wow, so even if a cell by</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itself cannot smell anything, or a tissue by itself cannot smell anything, a collection of tissues</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can actually smell? That is so cool!”</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“Unless you’re a unicellular organism, one cell can’t do much on its own. But in unity, there is</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strength. When millions of cells work together, magic happens. When cells combine to</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become tissues and tissues combine to become organs, the organs can perform the everyday</w:t>
      </w:r>
    </w:p>
    <w:p w:rsidR="002E200E" w:rsidRDefault="002E200E" w:rsidP="002E200E">
      <w:pPr>
        <w:autoSpaceDE w:val="0"/>
        <w:autoSpaceDN w:val="0"/>
        <w:adjustRightInd w:val="0"/>
        <w:spacing w:after="0" w:line="240" w:lineRule="auto"/>
        <w:ind w:left="0" w:firstLine="0"/>
        <w:rPr>
          <w:rFonts w:ascii="Calibri" w:eastAsiaTheme="minorHAnsi" w:hAnsi="Calibri" w:cs="Calibri"/>
          <w:color w:val="auto"/>
          <w:sz w:val="28"/>
          <w:szCs w:val="28"/>
        </w:rPr>
      </w:pPr>
      <w:r>
        <w:rPr>
          <w:rFonts w:ascii="Calibri" w:eastAsiaTheme="minorHAnsi" w:hAnsi="Calibri" w:cs="Calibri"/>
          <w:color w:val="auto"/>
          <w:sz w:val="28"/>
          <w:szCs w:val="28"/>
        </w:rPr>
        <w:t>activities like digestion, breathing, smell, taste—and just about everything else you do.”</w:t>
      </w:r>
    </w:p>
    <w:p w:rsidR="002E200E" w:rsidRDefault="002E200E" w:rsidP="002E200E">
      <w:pPr>
        <w:rPr>
          <w:rFonts w:ascii="Calibri" w:eastAsiaTheme="minorHAnsi" w:hAnsi="Calibri" w:cs="Calibri"/>
          <w:color w:val="auto"/>
          <w:sz w:val="28"/>
          <w:szCs w:val="28"/>
        </w:rPr>
      </w:pPr>
      <w:r>
        <w:rPr>
          <w:rFonts w:ascii="Calibri" w:eastAsiaTheme="minorHAnsi" w:hAnsi="Calibri" w:cs="Calibri"/>
          <w:color w:val="auto"/>
          <w:sz w:val="28"/>
          <w:szCs w:val="28"/>
        </w:rPr>
        <w:t>“Wow, all because of a teeny weeny cell! That is truly magical.”</w:t>
      </w:r>
    </w:p>
    <w:p w:rsidR="00F145B0" w:rsidRDefault="00F145B0" w:rsidP="002E200E">
      <w:pPr>
        <w:rPr>
          <w:rFonts w:ascii="Calibri" w:eastAsiaTheme="minorHAnsi" w:hAnsi="Calibri" w:cs="Calibri"/>
          <w:color w:val="auto"/>
          <w:sz w:val="28"/>
          <w:szCs w:val="28"/>
        </w:rPr>
      </w:pPr>
    </w:p>
    <w:p w:rsidR="00F145B0" w:rsidRDefault="00F145B0" w:rsidP="002E200E">
      <w:pPr>
        <w:rPr>
          <w:rFonts w:ascii="Calibri" w:eastAsiaTheme="minorHAnsi" w:hAnsi="Calibri" w:cs="Calibri"/>
          <w:color w:val="auto"/>
          <w:sz w:val="28"/>
          <w:szCs w:val="28"/>
        </w:rPr>
      </w:pPr>
    </w:p>
    <w:p w:rsidR="00F145B0" w:rsidRDefault="00F145B0" w:rsidP="002E200E">
      <w:pPr>
        <w:rPr>
          <w:rFonts w:ascii="Calibri" w:eastAsiaTheme="minorHAnsi" w:hAnsi="Calibri" w:cs="Calibri"/>
          <w:color w:val="auto"/>
          <w:sz w:val="28"/>
          <w:szCs w:val="28"/>
        </w:rPr>
      </w:pPr>
    </w:p>
    <w:p w:rsidR="00F145B0" w:rsidRDefault="00F145B0" w:rsidP="002E200E">
      <w:pPr>
        <w:rPr>
          <w:rFonts w:ascii="Calibri" w:eastAsiaTheme="minorHAnsi" w:hAnsi="Calibri" w:cs="Calibri"/>
          <w:color w:val="auto"/>
          <w:sz w:val="28"/>
          <w:szCs w:val="28"/>
        </w:rPr>
      </w:pPr>
    </w:p>
    <w:p w:rsidR="00F145B0" w:rsidRDefault="00F145B0" w:rsidP="002E200E">
      <w:pPr>
        <w:rPr>
          <w:rFonts w:ascii="Calibri" w:eastAsiaTheme="minorHAnsi" w:hAnsi="Calibri" w:cs="Calibri"/>
          <w:color w:val="auto"/>
          <w:sz w:val="28"/>
          <w:szCs w:val="28"/>
        </w:rPr>
      </w:pPr>
    </w:p>
    <w:p w:rsidR="00F145B0" w:rsidRDefault="00F145B0" w:rsidP="002E200E">
      <w:pPr>
        <w:rPr>
          <w:rFonts w:ascii="Calibri" w:eastAsiaTheme="minorHAnsi" w:hAnsi="Calibri" w:cs="Calibri"/>
          <w:color w:val="auto"/>
          <w:sz w:val="28"/>
          <w:szCs w:val="28"/>
        </w:rPr>
      </w:pPr>
    </w:p>
    <w:p w:rsidR="00F145B0" w:rsidRDefault="00F145B0" w:rsidP="002E200E">
      <w:pPr>
        <w:rPr>
          <w:rFonts w:ascii="Calibri" w:eastAsiaTheme="minorHAnsi" w:hAnsi="Calibri" w:cs="Calibri"/>
          <w:color w:val="auto"/>
          <w:sz w:val="28"/>
          <w:szCs w:val="28"/>
        </w:rPr>
      </w:pPr>
    </w:p>
    <w:p w:rsidR="00F145B0" w:rsidRDefault="00F145B0" w:rsidP="002E200E">
      <w:pPr>
        <w:rPr>
          <w:rFonts w:ascii="Calibri" w:eastAsiaTheme="minorHAnsi" w:hAnsi="Calibri" w:cs="Calibri"/>
          <w:color w:val="auto"/>
          <w:sz w:val="28"/>
          <w:szCs w:val="28"/>
        </w:rPr>
      </w:pPr>
      <w:r>
        <w:rPr>
          <w:rFonts w:ascii="Calibri" w:eastAsiaTheme="minorHAnsi" w:hAnsi="Calibri" w:cs="Calibri"/>
          <w:color w:val="auto"/>
          <w:sz w:val="28"/>
          <w:szCs w:val="28"/>
        </w:rPr>
        <w:t xml:space="preserve">Day Four </w:t>
      </w:r>
    </w:p>
    <w:p w:rsidR="00F145B0" w:rsidRPr="00F145B0" w:rsidRDefault="00F145B0" w:rsidP="00F145B0">
      <w:pPr>
        <w:tabs>
          <w:tab w:val="left" w:pos="3450"/>
        </w:tabs>
        <w:spacing w:after="160" w:line="480" w:lineRule="auto"/>
        <w:ind w:left="0" w:firstLine="0"/>
        <w:rPr>
          <w:rFonts w:ascii="Helvetica" w:eastAsiaTheme="minorHAnsi" w:hAnsi="Helvetica" w:cstheme="minorBidi"/>
          <w:color w:val="333333"/>
          <w:sz w:val="21"/>
          <w:szCs w:val="21"/>
          <w:shd w:val="clear" w:color="auto" w:fill="FFFFFF"/>
        </w:rPr>
      </w:pPr>
      <w:r w:rsidRPr="00F145B0">
        <w:rPr>
          <w:rFonts w:ascii="Helvetica" w:eastAsiaTheme="minorHAnsi" w:hAnsi="Helvetica" w:cstheme="minorBidi"/>
          <w:color w:val="333333"/>
          <w:sz w:val="21"/>
          <w:szCs w:val="21"/>
          <w:shd w:val="clear" w:color="auto" w:fill="FFFFFF"/>
        </w:rPr>
        <w:t>Name __________________________________</w:t>
      </w:r>
    </w:p>
    <w:p w:rsidR="00F145B0" w:rsidRPr="00F145B0" w:rsidRDefault="00F145B0" w:rsidP="00F145B0">
      <w:pPr>
        <w:tabs>
          <w:tab w:val="left" w:pos="3450"/>
        </w:tabs>
        <w:spacing w:after="160" w:line="480" w:lineRule="auto"/>
        <w:ind w:left="0" w:firstLine="0"/>
        <w:jc w:val="center"/>
        <w:rPr>
          <w:rFonts w:ascii="Helvetica" w:eastAsiaTheme="minorHAnsi" w:hAnsi="Helvetica" w:cstheme="minorBidi"/>
          <w:color w:val="333333"/>
          <w:sz w:val="21"/>
          <w:szCs w:val="21"/>
          <w:shd w:val="clear" w:color="auto" w:fill="FFFFFF"/>
        </w:rPr>
      </w:pPr>
      <w:r w:rsidRPr="00F145B0">
        <w:rPr>
          <w:rFonts w:ascii="Helvetica" w:eastAsiaTheme="minorHAnsi" w:hAnsi="Helvetica" w:cstheme="minorBidi"/>
          <w:color w:val="333333"/>
          <w:sz w:val="21"/>
          <w:szCs w:val="21"/>
          <w:shd w:val="clear" w:color="auto" w:fill="FFFFFF"/>
        </w:rPr>
        <w:t>Web quest task sheet and rubric.</w:t>
      </w:r>
    </w:p>
    <w:p w:rsidR="00F145B0" w:rsidRPr="00F145B0" w:rsidRDefault="00F145B0" w:rsidP="00F145B0">
      <w:pPr>
        <w:tabs>
          <w:tab w:val="left" w:pos="3450"/>
        </w:tabs>
        <w:spacing w:after="160" w:line="480" w:lineRule="auto"/>
        <w:ind w:left="0" w:firstLine="0"/>
        <w:rPr>
          <w:rFonts w:ascii="Helvetica" w:eastAsiaTheme="minorHAnsi" w:hAnsi="Helvetica" w:cstheme="minorBidi"/>
          <w:color w:val="333333"/>
          <w:sz w:val="21"/>
          <w:szCs w:val="21"/>
          <w:shd w:val="clear" w:color="auto" w:fill="FFFFFF"/>
        </w:rPr>
      </w:pPr>
      <w:r w:rsidRPr="00F145B0">
        <w:rPr>
          <w:rFonts w:ascii="Helvetica" w:eastAsiaTheme="minorHAnsi" w:hAnsi="Helvetica" w:cstheme="minorBidi"/>
          <w:color w:val="333333"/>
          <w:sz w:val="21"/>
          <w:szCs w:val="21"/>
          <w:shd w:val="clear" w:color="auto" w:fill="FFFFFF"/>
        </w:rPr>
        <w:t>Students will have to search the internet to complete these tasks.</w:t>
      </w:r>
      <w:r w:rsidRPr="00F145B0">
        <w:rPr>
          <w:rFonts w:ascii="Helvetica" w:eastAsiaTheme="minorHAnsi" w:hAnsi="Helvetica" w:cstheme="minorBidi"/>
          <w:color w:val="333333"/>
          <w:sz w:val="21"/>
          <w:szCs w:val="21"/>
        </w:rPr>
        <w:br/>
      </w:r>
      <w:r w:rsidRPr="00F145B0">
        <w:rPr>
          <w:rFonts w:ascii="Helvetica" w:eastAsiaTheme="minorHAnsi" w:hAnsi="Helvetica" w:cstheme="minorBidi"/>
          <w:color w:val="333333"/>
          <w:sz w:val="21"/>
          <w:szCs w:val="21"/>
          <w:shd w:val="clear" w:color="auto" w:fill="FFFFFF"/>
        </w:rPr>
        <w:t>1) Define cells </w:t>
      </w:r>
      <w:r w:rsidRPr="00F145B0">
        <w:rPr>
          <w:rFonts w:ascii="Helvetica" w:eastAsiaTheme="minorHAnsi" w:hAnsi="Helvetica" w:cstheme="minorBidi"/>
          <w:color w:val="333333"/>
          <w:sz w:val="21"/>
          <w:szCs w:val="21"/>
        </w:rPr>
        <w:br/>
      </w:r>
      <w:r w:rsidRPr="00F145B0">
        <w:rPr>
          <w:rFonts w:ascii="Helvetica" w:eastAsiaTheme="minorHAnsi" w:hAnsi="Helvetica" w:cstheme="minorBidi"/>
          <w:color w:val="333333"/>
          <w:sz w:val="21"/>
          <w:szCs w:val="21"/>
          <w:shd w:val="clear" w:color="auto" w:fill="FFFFFF"/>
        </w:rPr>
        <w:t>2) Define organelle</w:t>
      </w:r>
      <w:r w:rsidRPr="00F145B0">
        <w:rPr>
          <w:rFonts w:ascii="Helvetica" w:eastAsiaTheme="minorHAnsi" w:hAnsi="Helvetica" w:cstheme="minorBidi"/>
          <w:color w:val="333333"/>
          <w:sz w:val="21"/>
          <w:szCs w:val="21"/>
        </w:rPr>
        <w:br/>
      </w:r>
      <w:r w:rsidRPr="00F145B0">
        <w:rPr>
          <w:rFonts w:ascii="Helvetica" w:eastAsiaTheme="minorHAnsi" w:hAnsi="Helvetica" w:cstheme="minorBidi"/>
          <w:color w:val="333333"/>
          <w:sz w:val="21"/>
          <w:szCs w:val="21"/>
          <w:shd w:val="clear" w:color="auto" w:fill="FFFFFF"/>
        </w:rPr>
        <w:t>3) Discover the differences between plant and animal cells.</w:t>
      </w:r>
      <w:r w:rsidRPr="00F145B0">
        <w:rPr>
          <w:rFonts w:ascii="Helvetica" w:eastAsiaTheme="minorHAnsi" w:hAnsi="Helvetica" w:cstheme="minorBidi"/>
          <w:color w:val="333333"/>
          <w:sz w:val="21"/>
          <w:szCs w:val="21"/>
        </w:rPr>
        <w:br/>
      </w:r>
      <w:r w:rsidRPr="00F145B0">
        <w:rPr>
          <w:rFonts w:ascii="Helvetica" w:eastAsiaTheme="minorHAnsi" w:hAnsi="Helvetica" w:cstheme="minorBidi"/>
          <w:color w:val="333333"/>
          <w:sz w:val="21"/>
          <w:szCs w:val="21"/>
          <w:shd w:val="clear" w:color="auto" w:fill="FFFFFF"/>
        </w:rPr>
        <w:t>4) Create a compare/ contrast chart for plant and animal cells.</w:t>
      </w:r>
      <w:r w:rsidRPr="00F145B0">
        <w:rPr>
          <w:rFonts w:ascii="Helvetica" w:eastAsiaTheme="minorHAnsi" w:hAnsi="Helvetica" w:cstheme="minorBidi"/>
          <w:color w:val="333333"/>
          <w:sz w:val="21"/>
          <w:szCs w:val="21"/>
        </w:rPr>
        <w:br/>
      </w:r>
      <w:r w:rsidRPr="00F145B0">
        <w:rPr>
          <w:rFonts w:ascii="Helvetica" w:eastAsiaTheme="minorHAnsi" w:hAnsi="Helvetica" w:cstheme="minorBidi"/>
          <w:color w:val="333333"/>
          <w:sz w:val="21"/>
          <w:szCs w:val="21"/>
          <w:shd w:val="clear" w:color="auto" w:fill="FFFFFF"/>
        </w:rPr>
        <w:t>5) Find the functions of the different cell organelles.</w:t>
      </w:r>
      <w:r w:rsidRPr="00F145B0">
        <w:rPr>
          <w:rFonts w:ascii="Helvetica" w:eastAsiaTheme="minorHAnsi" w:hAnsi="Helvetica" w:cstheme="minorBidi"/>
          <w:color w:val="333333"/>
          <w:sz w:val="21"/>
          <w:szCs w:val="21"/>
        </w:rPr>
        <w:br/>
      </w:r>
      <w:r w:rsidRPr="00F145B0">
        <w:rPr>
          <w:rFonts w:ascii="Helvetica" w:eastAsiaTheme="minorHAnsi" w:hAnsi="Helvetica" w:cstheme="minorBidi"/>
          <w:color w:val="333333"/>
          <w:sz w:val="21"/>
          <w:szCs w:val="21"/>
          <w:shd w:val="clear" w:color="auto" w:fill="FFFFFF"/>
        </w:rPr>
        <w:t>6) Answer the questions posed in the introduction.</w:t>
      </w:r>
      <w:r w:rsidRPr="00F145B0">
        <w:rPr>
          <w:rFonts w:ascii="Helvetica" w:eastAsiaTheme="minorHAnsi" w:hAnsi="Helvetica" w:cstheme="minorBidi"/>
          <w:color w:val="333333"/>
          <w:sz w:val="21"/>
          <w:szCs w:val="21"/>
        </w:rPr>
        <w:br/>
      </w:r>
      <w:r w:rsidRPr="00F145B0">
        <w:rPr>
          <w:rFonts w:ascii="Helvetica" w:eastAsiaTheme="minorHAnsi" w:hAnsi="Helvetica" w:cstheme="minorBidi"/>
          <w:color w:val="333333"/>
          <w:sz w:val="21"/>
          <w:szCs w:val="21"/>
          <w:shd w:val="clear" w:color="auto" w:fill="FFFFFF"/>
        </w:rPr>
        <w:t>7) Create cell diagrams or models to show the plant and animal cells.</w:t>
      </w:r>
    </w:p>
    <w:p w:rsidR="00F145B0" w:rsidRPr="00F145B0" w:rsidRDefault="00F145B0" w:rsidP="00F145B0">
      <w:pPr>
        <w:spacing w:after="150" w:line="240" w:lineRule="auto"/>
        <w:ind w:left="720" w:firstLine="0"/>
        <w:contextualSpacing/>
        <w:jc w:val="center"/>
        <w:rPr>
          <w:rFonts w:ascii="Helvetica" w:hAnsi="Helvetica"/>
          <w:color w:val="333333"/>
          <w:sz w:val="21"/>
          <w:szCs w:val="21"/>
        </w:rPr>
      </w:pPr>
    </w:p>
    <w:p w:rsidR="00F145B0" w:rsidRPr="00F145B0" w:rsidRDefault="00F145B0" w:rsidP="00F145B0">
      <w:pPr>
        <w:spacing w:after="150" w:line="240" w:lineRule="auto"/>
        <w:ind w:left="720" w:firstLine="0"/>
        <w:contextualSpacing/>
        <w:jc w:val="center"/>
        <w:rPr>
          <w:rFonts w:ascii="Helvetica" w:hAnsi="Helvetica"/>
          <w:color w:val="333333"/>
          <w:sz w:val="21"/>
          <w:szCs w:val="21"/>
        </w:rPr>
      </w:pPr>
      <w:r w:rsidRPr="00F145B0">
        <w:rPr>
          <w:rFonts w:ascii="Helvetica" w:hAnsi="Helvetica"/>
          <w:color w:val="333333"/>
          <w:sz w:val="21"/>
          <w:szCs w:val="21"/>
        </w:rPr>
        <w:t>Rubric</w:t>
      </w:r>
      <w:r w:rsidRPr="00F145B0">
        <w:rPr>
          <w:rFonts w:ascii="Helvetica" w:hAnsi="Helvetica"/>
          <w:color w:val="333333"/>
          <w:sz w:val="21"/>
          <w:szCs w:val="21"/>
        </w:rPr>
        <w:br/>
      </w:r>
    </w:p>
    <w:p w:rsidR="00F145B0" w:rsidRPr="00F145B0" w:rsidRDefault="00F145B0" w:rsidP="00F145B0">
      <w:pPr>
        <w:spacing w:after="150" w:line="240" w:lineRule="auto"/>
        <w:ind w:left="720" w:firstLine="0"/>
        <w:contextualSpacing/>
        <w:rPr>
          <w:rFonts w:ascii="Helvetica" w:hAnsi="Helvetica"/>
          <w:color w:val="333333"/>
          <w:sz w:val="21"/>
          <w:szCs w:val="21"/>
        </w:rPr>
      </w:pPr>
      <w:r w:rsidRPr="00F145B0">
        <w:rPr>
          <w:rFonts w:ascii="Helvetica" w:hAnsi="Helvetica"/>
          <w:color w:val="333333"/>
          <w:sz w:val="21"/>
          <w:szCs w:val="21"/>
        </w:rPr>
        <w:br/>
        <w:t>Student Name:     ________________________________________</w:t>
      </w:r>
    </w:p>
    <w:p w:rsidR="00F145B0" w:rsidRPr="00F145B0" w:rsidRDefault="00F145B0" w:rsidP="00F145B0">
      <w:pPr>
        <w:spacing w:after="0" w:line="240" w:lineRule="auto"/>
        <w:ind w:left="720" w:firstLine="0"/>
        <w:contextualSpacing/>
        <w:rPr>
          <w:color w:val="auto"/>
          <w:szCs w:val="24"/>
        </w:rPr>
      </w:pPr>
    </w:p>
    <w:tbl>
      <w:tblPr>
        <w:tblW w:w="900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768"/>
        <w:gridCol w:w="1806"/>
        <w:gridCol w:w="1806"/>
        <w:gridCol w:w="1814"/>
        <w:gridCol w:w="1806"/>
      </w:tblGrid>
      <w:tr w:rsidR="00F145B0" w:rsidRPr="00F145B0" w:rsidTr="000F171E">
        <w:tc>
          <w:tcPr>
            <w:tcW w:w="1950" w:type="dxa"/>
            <w:tcBorders>
              <w:top w:val="outset" w:sz="6" w:space="0" w:color="auto"/>
              <w:left w:val="outset" w:sz="6" w:space="0" w:color="auto"/>
              <w:bottom w:val="outset" w:sz="6" w:space="0" w:color="auto"/>
              <w:right w:val="outset" w:sz="6" w:space="0" w:color="auto"/>
            </w:tcBorders>
            <w:shd w:val="clear" w:color="auto" w:fill="FFFFF7"/>
            <w:tcMar>
              <w:top w:w="0" w:type="dxa"/>
              <w:left w:w="0" w:type="dxa"/>
              <w:bottom w:w="0" w:type="dxa"/>
              <w:right w:w="0" w:type="dxa"/>
            </w:tcMar>
            <w:vAlign w:val="bottom"/>
            <w:hideMark/>
          </w:tcPr>
          <w:p w:rsidR="00F145B0" w:rsidRPr="00F145B0" w:rsidRDefault="00F145B0" w:rsidP="00F145B0">
            <w:pPr>
              <w:spacing w:after="0" w:line="240" w:lineRule="auto"/>
              <w:ind w:left="0" w:firstLine="0"/>
              <w:jc w:val="center"/>
              <w:rPr>
                <w:rFonts w:ascii="Helvetica" w:hAnsi="Helvetica"/>
                <w:color w:val="333333"/>
                <w:sz w:val="21"/>
                <w:szCs w:val="21"/>
              </w:rPr>
            </w:pPr>
            <w:r w:rsidRPr="00F145B0">
              <w:rPr>
                <w:rFonts w:ascii="Helvetica" w:hAnsi="Helvetica"/>
                <w:color w:val="333333"/>
                <w:sz w:val="21"/>
                <w:szCs w:val="21"/>
              </w:rPr>
              <w:t>CATEGORY</w:t>
            </w:r>
          </w:p>
        </w:tc>
        <w:tc>
          <w:tcPr>
            <w:tcW w:w="1950" w:type="dxa"/>
            <w:tcBorders>
              <w:top w:val="outset" w:sz="6" w:space="0" w:color="auto"/>
              <w:left w:val="outset" w:sz="6" w:space="0" w:color="auto"/>
              <w:bottom w:val="outset" w:sz="6" w:space="0" w:color="auto"/>
              <w:right w:val="outset" w:sz="6" w:space="0" w:color="auto"/>
            </w:tcBorders>
            <w:shd w:val="clear" w:color="auto" w:fill="FFFFF7"/>
            <w:tcMar>
              <w:top w:w="0" w:type="dxa"/>
              <w:left w:w="0" w:type="dxa"/>
              <w:bottom w:w="0" w:type="dxa"/>
              <w:right w:w="0" w:type="dxa"/>
            </w:tcMar>
            <w:vAlign w:val="bottom"/>
            <w:hideMark/>
          </w:tcPr>
          <w:p w:rsidR="00F145B0" w:rsidRPr="00F145B0" w:rsidRDefault="00F145B0" w:rsidP="00F145B0">
            <w:pPr>
              <w:spacing w:after="0" w:line="240" w:lineRule="auto"/>
              <w:ind w:left="0" w:firstLine="0"/>
              <w:rPr>
                <w:rFonts w:ascii="Helvetica" w:hAnsi="Helvetica"/>
                <w:color w:val="333333"/>
                <w:sz w:val="21"/>
                <w:szCs w:val="21"/>
              </w:rPr>
            </w:pPr>
            <w:r w:rsidRPr="00F145B0">
              <w:rPr>
                <w:rFonts w:ascii="Helvetica" w:hAnsi="Helvetica"/>
                <w:color w:val="333333"/>
                <w:sz w:val="21"/>
                <w:szCs w:val="21"/>
              </w:rPr>
              <w:t>35</w:t>
            </w:r>
          </w:p>
        </w:tc>
        <w:tc>
          <w:tcPr>
            <w:tcW w:w="1950" w:type="dxa"/>
            <w:tcBorders>
              <w:top w:val="outset" w:sz="6" w:space="0" w:color="auto"/>
              <w:left w:val="outset" w:sz="6" w:space="0" w:color="auto"/>
              <w:bottom w:val="outset" w:sz="6" w:space="0" w:color="auto"/>
              <w:right w:val="outset" w:sz="6" w:space="0" w:color="auto"/>
            </w:tcBorders>
            <w:shd w:val="clear" w:color="auto" w:fill="FFFFF7"/>
            <w:tcMar>
              <w:top w:w="0" w:type="dxa"/>
              <w:left w:w="0" w:type="dxa"/>
              <w:bottom w:w="0" w:type="dxa"/>
              <w:right w:w="0" w:type="dxa"/>
            </w:tcMar>
            <w:vAlign w:val="bottom"/>
            <w:hideMark/>
          </w:tcPr>
          <w:p w:rsidR="00F145B0" w:rsidRPr="00F145B0" w:rsidRDefault="00F145B0" w:rsidP="00F145B0">
            <w:pPr>
              <w:spacing w:after="0" w:line="240" w:lineRule="auto"/>
              <w:ind w:left="0" w:firstLine="0"/>
              <w:rPr>
                <w:rFonts w:ascii="Helvetica" w:hAnsi="Helvetica"/>
                <w:color w:val="333333"/>
                <w:sz w:val="21"/>
                <w:szCs w:val="21"/>
              </w:rPr>
            </w:pPr>
            <w:r w:rsidRPr="00F145B0">
              <w:rPr>
                <w:rFonts w:ascii="Helvetica" w:hAnsi="Helvetica"/>
                <w:color w:val="333333"/>
                <w:sz w:val="21"/>
                <w:szCs w:val="21"/>
              </w:rPr>
              <w:t>30</w:t>
            </w:r>
          </w:p>
        </w:tc>
        <w:tc>
          <w:tcPr>
            <w:tcW w:w="1950" w:type="dxa"/>
            <w:tcBorders>
              <w:top w:val="outset" w:sz="6" w:space="0" w:color="auto"/>
              <w:left w:val="outset" w:sz="6" w:space="0" w:color="auto"/>
              <w:bottom w:val="outset" w:sz="6" w:space="0" w:color="auto"/>
              <w:right w:val="outset" w:sz="6" w:space="0" w:color="auto"/>
            </w:tcBorders>
            <w:shd w:val="clear" w:color="auto" w:fill="FFFFF7"/>
            <w:tcMar>
              <w:top w:w="0" w:type="dxa"/>
              <w:left w:w="0" w:type="dxa"/>
              <w:bottom w:w="0" w:type="dxa"/>
              <w:right w:w="0" w:type="dxa"/>
            </w:tcMar>
            <w:vAlign w:val="bottom"/>
            <w:hideMark/>
          </w:tcPr>
          <w:p w:rsidR="00F145B0" w:rsidRPr="00F145B0" w:rsidRDefault="00F145B0" w:rsidP="00F145B0">
            <w:pPr>
              <w:spacing w:after="0" w:line="240" w:lineRule="auto"/>
              <w:ind w:left="0" w:firstLine="0"/>
              <w:rPr>
                <w:rFonts w:ascii="Helvetica" w:hAnsi="Helvetica"/>
                <w:color w:val="333333"/>
                <w:sz w:val="21"/>
                <w:szCs w:val="21"/>
              </w:rPr>
            </w:pPr>
            <w:r w:rsidRPr="00F145B0">
              <w:rPr>
                <w:rFonts w:ascii="Helvetica" w:hAnsi="Helvetica"/>
                <w:color w:val="333333"/>
                <w:sz w:val="21"/>
                <w:szCs w:val="21"/>
              </w:rPr>
              <w:t>25</w:t>
            </w:r>
          </w:p>
        </w:tc>
        <w:tc>
          <w:tcPr>
            <w:tcW w:w="1950" w:type="dxa"/>
            <w:tcBorders>
              <w:top w:val="outset" w:sz="6" w:space="0" w:color="auto"/>
              <w:left w:val="outset" w:sz="6" w:space="0" w:color="auto"/>
              <w:bottom w:val="outset" w:sz="6" w:space="0" w:color="auto"/>
              <w:right w:val="outset" w:sz="6" w:space="0" w:color="auto"/>
            </w:tcBorders>
            <w:shd w:val="clear" w:color="auto" w:fill="FFFFF7"/>
            <w:tcMar>
              <w:top w:w="0" w:type="dxa"/>
              <w:left w:w="0" w:type="dxa"/>
              <w:bottom w:w="0" w:type="dxa"/>
              <w:right w:w="0" w:type="dxa"/>
            </w:tcMar>
            <w:vAlign w:val="bottom"/>
            <w:hideMark/>
          </w:tcPr>
          <w:p w:rsidR="00F145B0" w:rsidRPr="00F145B0" w:rsidRDefault="00F145B0" w:rsidP="00F145B0">
            <w:pPr>
              <w:spacing w:after="0" w:line="240" w:lineRule="auto"/>
              <w:ind w:left="0" w:firstLine="0"/>
              <w:rPr>
                <w:rFonts w:ascii="Helvetica" w:hAnsi="Helvetica"/>
                <w:color w:val="333333"/>
                <w:sz w:val="21"/>
                <w:szCs w:val="21"/>
              </w:rPr>
            </w:pPr>
            <w:r w:rsidRPr="00F145B0">
              <w:rPr>
                <w:rFonts w:ascii="Helvetica" w:hAnsi="Helvetica"/>
                <w:color w:val="333333"/>
                <w:sz w:val="21"/>
                <w:szCs w:val="21"/>
              </w:rPr>
              <w:t>20</w:t>
            </w:r>
          </w:p>
        </w:tc>
      </w:tr>
      <w:tr w:rsidR="00F145B0" w:rsidRPr="00F145B0" w:rsidTr="000F171E">
        <w:trPr>
          <w:trHeight w:val="1500"/>
        </w:trPr>
        <w:tc>
          <w:tcPr>
            <w:tcW w:w="19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F145B0" w:rsidRPr="00F145B0" w:rsidRDefault="00F145B0" w:rsidP="00F145B0">
            <w:pPr>
              <w:spacing w:after="0" w:line="240" w:lineRule="auto"/>
              <w:ind w:left="0" w:firstLine="0"/>
              <w:rPr>
                <w:rFonts w:ascii="Helvetica" w:hAnsi="Helvetica"/>
                <w:color w:val="333333"/>
                <w:sz w:val="21"/>
                <w:szCs w:val="21"/>
              </w:rPr>
            </w:pPr>
            <w:r w:rsidRPr="00F145B0">
              <w:rPr>
                <w:rFonts w:ascii="Helvetica" w:hAnsi="Helvetica"/>
                <w:color w:val="333333"/>
                <w:sz w:val="21"/>
                <w:szCs w:val="21"/>
              </w:rPr>
              <w:t>Information Gathering</w:t>
            </w:r>
          </w:p>
        </w:tc>
        <w:tc>
          <w:tcPr>
            <w:tcW w:w="19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F145B0" w:rsidRPr="00F145B0" w:rsidRDefault="00F145B0" w:rsidP="00F145B0">
            <w:pPr>
              <w:spacing w:after="0" w:line="240" w:lineRule="auto"/>
              <w:ind w:left="0" w:firstLine="0"/>
              <w:rPr>
                <w:rFonts w:ascii="Helvetica" w:hAnsi="Helvetica"/>
                <w:color w:val="333333"/>
                <w:sz w:val="21"/>
                <w:szCs w:val="21"/>
              </w:rPr>
            </w:pPr>
            <w:r w:rsidRPr="00F145B0">
              <w:rPr>
                <w:rFonts w:ascii="Helvetica" w:hAnsi="Helvetica"/>
                <w:color w:val="333333"/>
                <w:sz w:val="21"/>
                <w:szCs w:val="21"/>
              </w:rPr>
              <w:t>Accurate information taken from several sources in a systematic manner.</w:t>
            </w:r>
          </w:p>
        </w:tc>
        <w:tc>
          <w:tcPr>
            <w:tcW w:w="19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F145B0" w:rsidRPr="00F145B0" w:rsidRDefault="00F145B0" w:rsidP="00F145B0">
            <w:pPr>
              <w:spacing w:after="0" w:line="240" w:lineRule="auto"/>
              <w:ind w:left="0" w:firstLine="0"/>
              <w:rPr>
                <w:rFonts w:ascii="Helvetica" w:hAnsi="Helvetica"/>
                <w:color w:val="333333"/>
                <w:sz w:val="21"/>
                <w:szCs w:val="21"/>
              </w:rPr>
            </w:pPr>
            <w:r w:rsidRPr="00F145B0">
              <w:rPr>
                <w:rFonts w:ascii="Helvetica" w:hAnsi="Helvetica"/>
                <w:color w:val="333333"/>
                <w:sz w:val="21"/>
                <w:szCs w:val="21"/>
              </w:rPr>
              <w:t>Accurate information taken from a couple of sources in a systematic manner.</w:t>
            </w:r>
          </w:p>
        </w:tc>
        <w:tc>
          <w:tcPr>
            <w:tcW w:w="19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F145B0" w:rsidRPr="00F145B0" w:rsidRDefault="00F145B0" w:rsidP="00F145B0">
            <w:pPr>
              <w:spacing w:after="0" w:line="240" w:lineRule="auto"/>
              <w:ind w:left="0" w:firstLine="0"/>
              <w:rPr>
                <w:rFonts w:ascii="Helvetica" w:hAnsi="Helvetica"/>
                <w:color w:val="333333"/>
                <w:sz w:val="21"/>
                <w:szCs w:val="21"/>
              </w:rPr>
            </w:pPr>
            <w:r w:rsidRPr="00F145B0">
              <w:rPr>
                <w:rFonts w:ascii="Helvetica" w:hAnsi="Helvetica"/>
                <w:color w:val="333333"/>
                <w:sz w:val="21"/>
                <w:szCs w:val="21"/>
              </w:rPr>
              <w:t>Accurate information taken from a couple of sources but not systematically.</w:t>
            </w:r>
          </w:p>
        </w:tc>
        <w:tc>
          <w:tcPr>
            <w:tcW w:w="19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F145B0" w:rsidRPr="00F145B0" w:rsidRDefault="00F145B0" w:rsidP="00F145B0">
            <w:pPr>
              <w:spacing w:after="0" w:line="240" w:lineRule="auto"/>
              <w:ind w:left="0" w:firstLine="0"/>
              <w:rPr>
                <w:rFonts w:ascii="Helvetica" w:hAnsi="Helvetica"/>
                <w:color w:val="333333"/>
                <w:sz w:val="21"/>
                <w:szCs w:val="21"/>
              </w:rPr>
            </w:pPr>
            <w:r w:rsidRPr="00F145B0">
              <w:rPr>
                <w:rFonts w:ascii="Helvetica" w:hAnsi="Helvetica"/>
                <w:color w:val="333333"/>
                <w:sz w:val="21"/>
                <w:szCs w:val="21"/>
              </w:rPr>
              <w:t>Information taken from only one source and/or information not accurate.</w:t>
            </w:r>
          </w:p>
        </w:tc>
      </w:tr>
      <w:tr w:rsidR="00F145B0" w:rsidRPr="00F145B0" w:rsidTr="000F171E">
        <w:trPr>
          <w:trHeight w:val="1500"/>
        </w:trPr>
        <w:tc>
          <w:tcPr>
            <w:tcW w:w="19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F145B0" w:rsidRPr="00F145B0" w:rsidRDefault="00F145B0" w:rsidP="00F145B0">
            <w:pPr>
              <w:spacing w:after="0" w:line="240" w:lineRule="auto"/>
              <w:ind w:left="0" w:firstLine="0"/>
              <w:rPr>
                <w:rFonts w:ascii="Helvetica" w:hAnsi="Helvetica"/>
                <w:color w:val="333333"/>
                <w:sz w:val="21"/>
                <w:szCs w:val="21"/>
              </w:rPr>
            </w:pPr>
            <w:r w:rsidRPr="00F145B0">
              <w:rPr>
                <w:rFonts w:ascii="Helvetica" w:hAnsi="Helvetica"/>
                <w:color w:val="333333"/>
                <w:sz w:val="21"/>
                <w:szCs w:val="21"/>
              </w:rPr>
              <w:t>Scientific Knowledge</w:t>
            </w:r>
          </w:p>
        </w:tc>
        <w:tc>
          <w:tcPr>
            <w:tcW w:w="19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F145B0" w:rsidRPr="00F145B0" w:rsidRDefault="00F145B0" w:rsidP="00F145B0">
            <w:pPr>
              <w:spacing w:after="0" w:line="240" w:lineRule="auto"/>
              <w:ind w:left="0" w:firstLine="0"/>
              <w:rPr>
                <w:rFonts w:ascii="Helvetica" w:hAnsi="Helvetica"/>
                <w:color w:val="333333"/>
                <w:sz w:val="21"/>
                <w:szCs w:val="21"/>
              </w:rPr>
            </w:pPr>
            <w:r w:rsidRPr="00F145B0">
              <w:rPr>
                <w:rFonts w:ascii="Helvetica" w:hAnsi="Helvetica"/>
                <w:color w:val="333333"/>
                <w:sz w:val="21"/>
                <w:szCs w:val="21"/>
              </w:rPr>
              <w:t>Explanations by all group members indicate a clear and accurate understanding of scientific principles underlying the construction and modifications.</w:t>
            </w:r>
          </w:p>
        </w:tc>
        <w:tc>
          <w:tcPr>
            <w:tcW w:w="19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F145B0" w:rsidRPr="00F145B0" w:rsidRDefault="00F145B0" w:rsidP="00F145B0">
            <w:pPr>
              <w:spacing w:after="0" w:line="240" w:lineRule="auto"/>
              <w:ind w:left="0" w:firstLine="0"/>
              <w:rPr>
                <w:rFonts w:ascii="Helvetica" w:hAnsi="Helvetica"/>
                <w:color w:val="333333"/>
                <w:sz w:val="21"/>
                <w:szCs w:val="21"/>
              </w:rPr>
            </w:pPr>
            <w:r w:rsidRPr="00F145B0">
              <w:rPr>
                <w:rFonts w:ascii="Helvetica" w:hAnsi="Helvetica"/>
                <w:color w:val="333333"/>
                <w:sz w:val="21"/>
                <w:szCs w:val="21"/>
              </w:rPr>
              <w:t>Explanations by all group members indicate a relatively accurate understanding of scientific principles underlying the construction and modifications.</w:t>
            </w:r>
          </w:p>
        </w:tc>
        <w:tc>
          <w:tcPr>
            <w:tcW w:w="19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F145B0" w:rsidRPr="00F145B0" w:rsidRDefault="00F145B0" w:rsidP="00F145B0">
            <w:pPr>
              <w:spacing w:after="0" w:line="240" w:lineRule="auto"/>
              <w:ind w:left="0" w:firstLine="0"/>
              <w:rPr>
                <w:rFonts w:ascii="Helvetica" w:hAnsi="Helvetica"/>
                <w:color w:val="333333"/>
                <w:sz w:val="21"/>
                <w:szCs w:val="21"/>
              </w:rPr>
            </w:pPr>
            <w:r w:rsidRPr="00F145B0">
              <w:rPr>
                <w:rFonts w:ascii="Helvetica" w:hAnsi="Helvetica"/>
                <w:color w:val="333333"/>
                <w:sz w:val="21"/>
                <w:szCs w:val="21"/>
              </w:rPr>
              <w:t>Explanations by most group members indicate relatively accurate understanding of scientific principles underlying the construction and modifications.</w:t>
            </w:r>
          </w:p>
        </w:tc>
        <w:tc>
          <w:tcPr>
            <w:tcW w:w="19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F145B0" w:rsidRPr="00F145B0" w:rsidRDefault="00F145B0" w:rsidP="00F145B0">
            <w:pPr>
              <w:spacing w:after="0" w:line="240" w:lineRule="auto"/>
              <w:ind w:left="0" w:firstLine="0"/>
              <w:rPr>
                <w:rFonts w:ascii="Helvetica" w:hAnsi="Helvetica"/>
                <w:color w:val="333333"/>
                <w:sz w:val="21"/>
                <w:szCs w:val="21"/>
              </w:rPr>
            </w:pPr>
            <w:r w:rsidRPr="00F145B0">
              <w:rPr>
                <w:rFonts w:ascii="Helvetica" w:hAnsi="Helvetica"/>
                <w:color w:val="333333"/>
                <w:sz w:val="21"/>
                <w:szCs w:val="21"/>
              </w:rPr>
              <w:t>Explanations by several members of the group do not illustrate much understanding of scientific principles underlying the construction and modifications.</w:t>
            </w:r>
          </w:p>
        </w:tc>
      </w:tr>
      <w:tr w:rsidR="00F145B0" w:rsidRPr="00F145B0" w:rsidTr="000F171E">
        <w:trPr>
          <w:trHeight w:val="1500"/>
        </w:trPr>
        <w:tc>
          <w:tcPr>
            <w:tcW w:w="19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F145B0" w:rsidRPr="00F145B0" w:rsidRDefault="00F145B0" w:rsidP="00F145B0">
            <w:pPr>
              <w:spacing w:after="0" w:line="240" w:lineRule="auto"/>
              <w:ind w:left="0" w:firstLine="0"/>
              <w:rPr>
                <w:rFonts w:ascii="Helvetica" w:hAnsi="Helvetica"/>
                <w:color w:val="333333"/>
                <w:sz w:val="21"/>
                <w:szCs w:val="21"/>
              </w:rPr>
            </w:pPr>
            <w:r w:rsidRPr="00F145B0">
              <w:rPr>
                <w:rFonts w:ascii="Helvetica" w:hAnsi="Helvetica"/>
                <w:color w:val="333333"/>
                <w:sz w:val="21"/>
                <w:szCs w:val="21"/>
              </w:rPr>
              <w:lastRenderedPageBreak/>
              <w:t>Diagram or model</w:t>
            </w:r>
          </w:p>
        </w:tc>
        <w:tc>
          <w:tcPr>
            <w:tcW w:w="19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F145B0" w:rsidRPr="00F145B0" w:rsidRDefault="00F145B0" w:rsidP="00F145B0">
            <w:pPr>
              <w:spacing w:after="0" w:line="240" w:lineRule="auto"/>
              <w:ind w:left="0" w:firstLine="0"/>
              <w:rPr>
                <w:rFonts w:ascii="Helvetica" w:hAnsi="Helvetica"/>
                <w:color w:val="333333"/>
                <w:sz w:val="21"/>
                <w:szCs w:val="21"/>
              </w:rPr>
            </w:pPr>
            <w:r w:rsidRPr="00F145B0">
              <w:rPr>
                <w:rFonts w:ascii="Helvetica" w:hAnsi="Helvetica"/>
                <w:color w:val="333333"/>
                <w:sz w:val="21"/>
                <w:szCs w:val="21"/>
              </w:rPr>
              <w:t>Diagram is neatly done. Contains all structures from web quest. Is colored. Has easy to read key (flipchart).</w:t>
            </w:r>
          </w:p>
        </w:tc>
        <w:tc>
          <w:tcPr>
            <w:tcW w:w="19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F145B0" w:rsidRPr="00F145B0" w:rsidRDefault="00F145B0" w:rsidP="00F145B0">
            <w:pPr>
              <w:spacing w:after="0" w:line="240" w:lineRule="auto"/>
              <w:ind w:left="0" w:firstLine="0"/>
              <w:rPr>
                <w:rFonts w:ascii="Helvetica" w:hAnsi="Helvetica"/>
                <w:color w:val="333333"/>
                <w:sz w:val="21"/>
                <w:szCs w:val="21"/>
              </w:rPr>
            </w:pPr>
            <w:r w:rsidRPr="00F145B0">
              <w:rPr>
                <w:rFonts w:ascii="Helvetica" w:hAnsi="Helvetica"/>
                <w:color w:val="333333"/>
                <w:sz w:val="21"/>
                <w:szCs w:val="21"/>
              </w:rPr>
              <w:t>Diagram is done with one or two inaccuracies. Is neat. Contains all structures.</w:t>
            </w:r>
          </w:p>
        </w:tc>
        <w:tc>
          <w:tcPr>
            <w:tcW w:w="19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F145B0" w:rsidRPr="00F145B0" w:rsidRDefault="00F145B0" w:rsidP="00F145B0">
            <w:pPr>
              <w:spacing w:after="0" w:line="240" w:lineRule="auto"/>
              <w:ind w:left="0" w:firstLine="0"/>
              <w:rPr>
                <w:rFonts w:ascii="Helvetica" w:hAnsi="Helvetica"/>
                <w:color w:val="333333"/>
                <w:sz w:val="21"/>
                <w:szCs w:val="21"/>
              </w:rPr>
            </w:pPr>
            <w:r w:rsidRPr="00F145B0">
              <w:rPr>
                <w:rFonts w:ascii="Helvetica" w:hAnsi="Helvetica"/>
                <w:color w:val="333333"/>
                <w:sz w:val="21"/>
                <w:szCs w:val="21"/>
              </w:rPr>
              <w:t>Diagram is not neat. Has a few inaccuracies. Is missing one or two structures. lack color.</w:t>
            </w:r>
          </w:p>
        </w:tc>
        <w:tc>
          <w:tcPr>
            <w:tcW w:w="19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F145B0" w:rsidRPr="00F145B0" w:rsidRDefault="00F145B0" w:rsidP="00F145B0">
            <w:pPr>
              <w:spacing w:after="0" w:line="240" w:lineRule="auto"/>
              <w:ind w:left="0" w:firstLine="0"/>
              <w:rPr>
                <w:rFonts w:ascii="Helvetica" w:hAnsi="Helvetica"/>
                <w:color w:val="333333"/>
                <w:sz w:val="21"/>
                <w:szCs w:val="21"/>
              </w:rPr>
            </w:pPr>
            <w:r w:rsidRPr="00F145B0">
              <w:rPr>
                <w:rFonts w:ascii="Helvetica" w:hAnsi="Helvetica"/>
                <w:color w:val="333333"/>
                <w:sz w:val="21"/>
                <w:szCs w:val="21"/>
              </w:rPr>
              <w:t>Diagram has many inaccuracies. Lacks color. Is not neat or easy to follow. Lacks a key.</w:t>
            </w:r>
          </w:p>
        </w:tc>
      </w:tr>
    </w:tbl>
    <w:p w:rsidR="00F145B0" w:rsidRPr="00F145B0" w:rsidRDefault="00F145B0" w:rsidP="00F145B0">
      <w:pPr>
        <w:tabs>
          <w:tab w:val="left" w:pos="3450"/>
        </w:tabs>
        <w:spacing w:after="160" w:line="480" w:lineRule="auto"/>
        <w:ind w:left="0" w:firstLine="0"/>
        <w:rPr>
          <w:rFonts w:eastAsiaTheme="minorHAnsi"/>
          <w:color w:val="auto"/>
          <w:szCs w:val="24"/>
        </w:rPr>
      </w:pPr>
    </w:p>
    <w:p w:rsidR="00F145B0" w:rsidRDefault="00F145B0" w:rsidP="002E200E">
      <w:r>
        <w:t xml:space="preserve">Day Five </w:t>
      </w:r>
    </w:p>
    <w:bookmarkEnd w:id="0"/>
    <w:p w:rsidR="005B25E1" w:rsidRPr="005B25E1" w:rsidRDefault="005B25E1" w:rsidP="005B25E1">
      <w:pPr>
        <w:spacing w:after="160" w:line="480" w:lineRule="auto"/>
        <w:ind w:left="0" w:firstLine="0"/>
        <w:rPr>
          <w:rFonts w:eastAsiaTheme="minorHAnsi"/>
          <w:color w:val="auto"/>
          <w:szCs w:val="24"/>
        </w:rPr>
      </w:pPr>
      <w:r w:rsidRPr="005B25E1">
        <w:rPr>
          <w:rFonts w:eastAsiaTheme="minorHAnsi"/>
          <w:color w:val="auto"/>
          <w:szCs w:val="24"/>
        </w:rPr>
        <w:t>Name ____________________________  Date ___________________________</w:t>
      </w:r>
    </w:p>
    <w:p w:rsidR="005B25E1" w:rsidRPr="005B25E1" w:rsidRDefault="005B25E1" w:rsidP="005B25E1">
      <w:pPr>
        <w:spacing w:after="160" w:line="480" w:lineRule="auto"/>
        <w:ind w:left="0" w:firstLine="0"/>
        <w:rPr>
          <w:rFonts w:eastAsiaTheme="minorHAnsi"/>
          <w:color w:val="auto"/>
          <w:szCs w:val="24"/>
        </w:rPr>
      </w:pPr>
      <w:r w:rsidRPr="005B25E1">
        <w:rPr>
          <w:rFonts w:eastAsiaTheme="minorHAnsi"/>
          <w:color w:val="auto"/>
          <w:szCs w:val="24"/>
        </w:rPr>
        <w:t>Questions about animal cell video</w:t>
      </w:r>
    </w:p>
    <w:p w:rsidR="005B25E1" w:rsidRPr="005B25E1" w:rsidRDefault="005B25E1" w:rsidP="005B25E1">
      <w:pPr>
        <w:spacing w:after="160" w:line="480" w:lineRule="auto"/>
        <w:ind w:left="0" w:firstLine="0"/>
        <w:rPr>
          <w:rFonts w:eastAsiaTheme="minorHAnsi"/>
          <w:color w:val="auto"/>
          <w:szCs w:val="24"/>
        </w:rPr>
      </w:pPr>
      <w:r w:rsidRPr="005B25E1">
        <w:rPr>
          <w:rFonts w:eastAsiaTheme="minorHAnsi"/>
          <w:color w:val="auto"/>
          <w:szCs w:val="24"/>
        </w:rPr>
        <w:t>True or False</w:t>
      </w:r>
    </w:p>
    <w:p w:rsidR="005B25E1" w:rsidRPr="005B25E1" w:rsidRDefault="005B25E1" w:rsidP="005B25E1">
      <w:pPr>
        <w:numPr>
          <w:ilvl w:val="0"/>
          <w:numId w:val="8"/>
        </w:numPr>
        <w:spacing w:after="160" w:line="480" w:lineRule="auto"/>
        <w:contextualSpacing/>
        <w:rPr>
          <w:rFonts w:eastAsiaTheme="minorHAnsi"/>
          <w:color w:val="auto"/>
          <w:szCs w:val="24"/>
        </w:rPr>
      </w:pPr>
      <w:r w:rsidRPr="005B25E1">
        <w:rPr>
          <w:rFonts w:eastAsiaTheme="minorHAnsi"/>
          <w:color w:val="auto"/>
          <w:szCs w:val="24"/>
        </w:rPr>
        <w:t>The animal cell is surrounded by an impermeable cell membrane. ________</w:t>
      </w:r>
    </w:p>
    <w:p w:rsidR="005B25E1" w:rsidRPr="005B25E1" w:rsidRDefault="005B25E1" w:rsidP="005B25E1">
      <w:pPr>
        <w:numPr>
          <w:ilvl w:val="0"/>
          <w:numId w:val="8"/>
        </w:numPr>
        <w:spacing w:after="160" w:line="480" w:lineRule="auto"/>
        <w:contextualSpacing/>
        <w:rPr>
          <w:rFonts w:eastAsiaTheme="minorHAnsi"/>
          <w:color w:val="auto"/>
          <w:szCs w:val="24"/>
        </w:rPr>
      </w:pPr>
      <w:r w:rsidRPr="005B25E1">
        <w:rPr>
          <w:rFonts w:eastAsiaTheme="minorHAnsi"/>
          <w:color w:val="auto"/>
          <w:szCs w:val="24"/>
        </w:rPr>
        <w:t>Anything can enter and exit the animal cell if they are small? _________</w:t>
      </w:r>
    </w:p>
    <w:p w:rsidR="005B25E1" w:rsidRPr="005B25E1" w:rsidRDefault="005B25E1" w:rsidP="005B25E1">
      <w:pPr>
        <w:spacing w:after="160" w:line="480" w:lineRule="auto"/>
        <w:ind w:left="0" w:firstLine="0"/>
        <w:rPr>
          <w:rFonts w:eastAsiaTheme="minorHAnsi"/>
          <w:color w:val="auto"/>
          <w:szCs w:val="24"/>
        </w:rPr>
      </w:pPr>
      <w:r w:rsidRPr="005B25E1">
        <w:rPr>
          <w:rFonts w:eastAsiaTheme="minorHAnsi"/>
          <w:color w:val="auto"/>
          <w:szCs w:val="24"/>
        </w:rPr>
        <w:t>What do mitochondria release? _________________</w:t>
      </w:r>
    </w:p>
    <w:p w:rsidR="005B25E1" w:rsidRPr="005B25E1" w:rsidRDefault="005B25E1" w:rsidP="005B25E1">
      <w:pPr>
        <w:spacing w:after="160" w:line="480" w:lineRule="auto"/>
        <w:ind w:left="0" w:firstLine="0"/>
        <w:rPr>
          <w:rFonts w:eastAsiaTheme="minorHAnsi"/>
          <w:color w:val="auto"/>
          <w:szCs w:val="24"/>
        </w:rPr>
      </w:pPr>
      <w:r w:rsidRPr="005B25E1">
        <w:rPr>
          <w:rFonts w:eastAsiaTheme="minorHAnsi"/>
          <w:color w:val="auto"/>
          <w:szCs w:val="24"/>
        </w:rPr>
        <w:t>Why is ATP needed? ____________________________________________________________________________________________________________________________________________________________</w:t>
      </w:r>
    </w:p>
    <w:p w:rsidR="005B25E1" w:rsidRPr="005B25E1" w:rsidRDefault="005B25E1" w:rsidP="005B25E1">
      <w:pPr>
        <w:spacing w:after="160" w:line="480" w:lineRule="auto"/>
        <w:ind w:left="0" w:firstLine="0"/>
        <w:rPr>
          <w:rFonts w:eastAsiaTheme="minorHAnsi"/>
          <w:color w:val="auto"/>
          <w:szCs w:val="24"/>
        </w:rPr>
      </w:pPr>
      <w:r w:rsidRPr="005B25E1">
        <w:rPr>
          <w:rFonts w:eastAsiaTheme="minorHAnsi"/>
          <w:color w:val="auto"/>
          <w:szCs w:val="24"/>
        </w:rPr>
        <w:t>What are the two types of endoplasmic reticulum? ______________________________________________________________________________</w:t>
      </w:r>
    </w:p>
    <w:p w:rsidR="005B25E1" w:rsidRPr="005B25E1" w:rsidRDefault="005B25E1" w:rsidP="005B25E1">
      <w:pPr>
        <w:spacing w:after="160" w:line="480" w:lineRule="auto"/>
        <w:ind w:left="0" w:firstLine="0"/>
        <w:rPr>
          <w:rFonts w:eastAsiaTheme="minorHAnsi"/>
          <w:color w:val="auto"/>
          <w:szCs w:val="24"/>
        </w:rPr>
      </w:pPr>
      <w:r w:rsidRPr="005B25E1">
        <w:rPr>
          <w:rFonts w:eastAsiaTheme="minorHAnsi"/>
          <w:color w:val="auto"/>
          <w:szCs w:val="24"/>
        </w:rPr>
        <w:t>Where do the proteins go that are produced in the rough ER? ____________________________</w:t>
      </w:r>
    </w:p>
    <w:p w:rsidR="005B25E1" w:rsidRPr="005B25E1" w:rsidRDefault="005B25E1" w:rsidP="005B25E1">
      <w:pPr>
        <w:spacing w:after="160" w:line="480" w:lineRule="auto"/>
        <w:ind w:left="0" w:firstLine="0"/>
        <w:rPr>
          <w:rFonts w:eastAsiaTheme="minorHAnsi"/>
          <w:color w:val="auto"/>
          <w:szCs w:val="24"/>
        </w:rPr>
      </w:pPr>
      <w:bookmarkStart w:id="1" w:name="_Hlk486701057"/>
      <w:r w:rsidRPr="005B25E1">
        <w:rPr>
          <w:rFonts w:eastAsiaTheme="minorHAnsi"/>
          <w:color w:val="auto"/>
          <w:szCs w:val="24"/>
        </w:rPr>
        <w:t>Why are lysosomes called the suicide bags of the cells? __________________________________________________________________________________________________________________________________________________________________________________________________________________________________________</w:t>
      </w:r>
    </w:p>
    <w:tbl>
      <w:tblPr>
        <w:tblStyle w:val="TableGrid0"/>
        <w:tblW w:w="0" w:type="auto"/>
        <w:tblLook w:val="04A0" w:firstRow="1" w:lastRow="0" w:firstColumn="1" w:lastColumn="0" w:noHBand="0" w:noVBand="1"/>
      </w:tblPr>
      <w:tblGrid>
        <w:gridCol w:w="4675"/>
        <w:gridCol w:w="4675"/>
      </w:tblGrid>
      <w:tr w:rsidR="005B25E1" w:rsidRPr="005B25E1" w:rsidTr="000F171E">
        <w:tc>
          <w:tcPr>
            <w:tcW w:w="4675" w:type="dxa"/>
          </w:tcPr>
          <w:bookmarkEnd w:id="1"/>
          <w:p w:rsidR="005B25E1" w:rsidRPr="005B25E1" w:rsidRDefault="005B25E1" w:rsidP="005B25E1">
            <w:pPr>
              <w:spacing w:after="0" w:line="480" w:lineRule="auto"/>
              <w:ind w:left="0" w:firstLine="0"/>
              <w:rPr>
                <w:rFonts w:eastAsiaTheme="minorHAnsi"/>
                <w:color w:val="auto"/>
                <w:szCs w:val="24"/>
              </w:rPr>
            </w:pPr>
            <w:r w:rsidRPr="005B25E1">
              <w:rPr>
                <w:rFonts w:eastAsiaTheme="minorHAnsi"/>
                <w:color w:val="auto"/>
                <w:szCs w:val="24"/>
              </w:rPr>
              <w:lastRenderedPageBreak/>
              <w:t>Organelle</w:t>
            </w:r>
          </w:p>
        </w:tc>
        <w:tc>
          <w:tcPr>
            <w:tcW w:w="4675" w:type="dxa"/>
          </w:tcPr>
          <w:p w:rsidR="005B25E1" w:rsidRPr="005B25E1" w:rsidRDefault="005B25E1" w:rsidP="005B25E1">
            <w:pPr>
              <w:spacing w:after="0" w:line="480" w:lineRule="auto"/>
              <w:ind w:left="0" w:firstLine="0"/>
              <w:rPr>
                <w:rFonts w:eastAsiaTheme="minorHAnsi"/>
                <w:color w:val="auto"/>
                <w:szCs w:val="24"/>
              </w:rPr>
            </w:pPr>
            <w:r w:rsidRPr="005B25E1">
              <w:rPr>
                <w:rFonts w:eastAsiaTheme="minorHAnsi"/>
                <w:color w:val="auto"/>
                <w:szCs w:val="24"/>
              </w:rPr>
              <w:t>What does this organelle do?</w:t>
            </w:r>
          </w:p>
        </w:tc>
      </w:tr>
      <w:tr w:rsidR="005B25E1" w:rsidRPr="005B25E1" w:rsidTr="000F171E">
        <w:tc>
          <w:tcPr>
            <w:tcW w:w="4675" w:type="dxa"/>
          </w:tcPr>
          <w:p w:rsidR="005B25E1" w:rsidRPr="005B25E1" w:rsidRDefault="005B25E1" w:rsidP="005B25E1">
            <w:pPr>
              <w:spacing w:after="0" w:line="480" w:lineRule="auto"/>
              <w:ind w:left="0" w:firstLine="0"/>
              <w:rPr>
                <w:rFonts w:eastAsiaTheme="minorHAnsi"/>
                <w:color w:val="auto"/>
                <w:szCs w:val="24"/>
              </w:rPr>
            </w:pPr>
          </w:p>
          <w:p w:rsidR="005B25E1" w:rsidRPr="005B25E1" w:rsidRDefault="005B25E1" w:rsidP="005B25E1">
            <w:pPr>
              <w:spacing w:after="0" w:line="480" w:lineRule="auto"/>
              <w:ind w:left="0" w:firstLine="0"/>
              <w:rPr>
                <w:rFonts w:eastAsiaTheme="minorHAnsi"/>
                <w:color w:val="auto"/>
                <w:szCs w:val="24"/>
              </w:rPr>
            </w:pPr>
          </w:p>
        </w:tc>
        <w:tc>
          <w:tcPr>
            <w:tcW w:w="4675" w:type="dxa"/>
          </w:tcPr>
          <w:p w:rsidR="005B25E1" w:rsidRPr="005B25E1" w:rsidRDefault="005B25E1" w:rsidP="005B25E1">
            <w:pPr>
              <w:spacing w:after="0" w:line="480" w:lineRule="auto"/>
              <w:ind w:left="0" w:firstLine="0"/>
              <w:rPr>
                <w:rFonts w:eastAsiaTheme="minorHAnsi"/>
                <w:color w:val="auto"/>
                <w:szCs w:val="24"/>
              </w:rPr>
            </w:pPr>
          </w:p>
        </w:tc>
      </w:tr>
      <w:tr w:rsidR="005B25E1" w:rsidRPr="005B25E1" w:rsidTr="000F171E">
        <w:tc>
          <w:tcPr>
            <w:tcW w:w="4675" w:type="dxa"/>
          </w:tcPr>
          <w:p w:rsidR="005B25E1" w:rsidRPr="005B25E1" w:rsidRDefault="005B25E1" w:rsidP="005B25E1">
            <w:pPr>
              <w:spacing w:after="0" w:line="480" w:lineRule="auto"/>
              <w:ind w:left="0" w:firstLine="0"/>
              <w:rPr>
                <w:rFonts w:eastAsiaTheme="minorHAnsi"/>
                <w:color w:val="auto"/>
                <w:szCs w:val="24"/>
              </w:rPr>
            </w:pPr>
          </w:p>
          <w:p w:rsidR="005B25E1" w:rsidRPr="005B25E1" w:rsidRDefault="005B25E1" w:rsidP="005B25E1">
            <w:pPr>
              <w:spacing w:after="0" w:line="480" w:lineRule="auto"/>
              <w:ind w:left="0" w:firstLine="0"/>
              <w:rPr>
                <w:rFonts w:eastAsiaTheme="minorHAnsi"/>
                <w:color w:val="auto"/>
                <w:szCs w:val="24"/>
              </w:rPr>
            </w:pPr>
          </w:p>
        </w:tc>
        <w:tc>
          <w:tcPr>
            <w:tcW w:w="4675" w:type="dxa"/>
          </w:tcPr>
          <w:p w:rsidR="005B25E1" w:rsidRPr="005B25E1" w:rsidRDefault="005B25E1" w:rsidP="005B25E1">
            <w:pPr>
              <w:spacing w:after="0" w:line="480" w:lineRule="auto"/>
              <w:ind w:left="0" w:firstLine="0"/>
              <w:rPr>
                <w:rFonts w:eastAsiaTheme="minorHAnsi"/>
                <w:color w:val="auto"/>
                <w:szCs w:val="24"/>
              </w:rPr>
            </w:pPr>
          </w:p>
        </w:tc>
      </w:tr>
      <w:tr w:rsidR="005B25E1" w:rsidRPr="005B25E1" w:rsidTr="000F171E">
        <w:tc>
          <w:tcPr>
            <w:tcW w:w="4675" w:type="dxa"/>
          </w:tcPr>
          <w:p w:rsidR="005B25E1" w:rsidRPr="005B25E1" w:rsidRDefault="005B25E1" w:rsidP="005B25E1">
            <w:pPr>
              <w:spacing w:after="0" w:line="480" w:lineRule="auto"/>
              <w:ind w:left="0" w:firstLine="0"/>
              <w:rPr>
                <w:rFonts w:eastAsiaTheme="minorHAnsi"/>
                <w:color w:val="auto"/>
                <w:szCs w:val="24"/>
              </w:rPr>
            </w:pPr>
          </w:p>
          <w:p w:rsidR="005B25E1" w:rsidRPr="005B25E1" w:rsidRDefault="005B25E1" w:rsidP="005B25E1">
            <w:pPr>
              <w:spacing w:after="0" w:line="480" w:lineRule="auto"/>
              <w:ind w:left="0" w:firstLine="0"/>
              <w:rPr>
                <w:rFonts w:eastAsiaTheme="minorHAnsi"/>
                <w:color w:val="auto"/>
                <w:szCs w:val="24"/>
              </w:rPr>
            </w:pPr>
          </w:p>
        </w:tc>
        <w:tc>
          <w:tcPr>
            <w:tcW w:w="4675" w:type="dxa"/>
          </w:tcPr>
          <w:p w:rsidR="005B25E1" w:rsidRPr="005B25E1" w:rsidRDefault="005B25E1" w:rsidP="005B25E1">
            <w:pPr>
              <w:spacing w:after="0" w:line="480" w:lineRule="auto"/>
              <w:ind w:left="0" w:firstLine="0"/>
              <w:rPr>
                <w:rFonts w:eastAsiaTheme="minorHAnsi"/>
                <w:color w:val="auto"/>
                <w:szCs w:val="24"/>
              </w:rPr>
            </w:pPr>
          </w:p>
        </w:tc>
      </w:tr>
      <w:tr w:rsidR="005B25E1" w:rsidRPr="005B25E1" w:rsidTr="000F171E">
        <w:tc>
          <w:tcPr>
            <w:tcW w:w="4675" w:type="dxa"/>
          </w:tcPr>
          <w:p w:rsidR="005B25E1" w:rsidRPr="005B25E1" w:rsidRDefault="005B25E1" w:rsidP="005B25E1">
            <w:pPr>
              <w:spacing w:after="0" w:line="480" w:lineRule="auto"/>
              <w:ind w:left="0" w:firstLine="0"/>
              <w:rPr>
                <w:rFonts w:eastAsiaTheme="minorHAnsi"/>
                <w:color w:val="auto"/>
                <w:szCs w:val="24"/>
              </w:rPr>
            </w:pPr>
          </w:p>
          <w:p w:rsidR="005B25E1" w:rsidRPr="005B25E1" w:rsidRDefault="005B25E1" w:rsidP="005B25E1">
            <w:pPr>
              <w:spacing w:after="0" w:line="480" w:lineRule="auto"/>
              <w:ind w:left="0" w:firstLine="0"/>
              <w:rPr>
                <w:rFonts w:eastAsiaTheme="minorHAnsi"/>
                <w:color w:val="auto"/>
                <w:szCs w:val="24"/>
              </w:rPr>
            </w:pPr>
          </w:p>
        </w:tc>
        <w:tc>
          <w:tcPr>
            <w:tcW w:w="4675" w:type="dxa"/>
          </w:tcPr>
          <w:p w:rsidR="005B25E1" w:rsidRPr="005B25E1" w:rsidRDefault="005B25E1" w:rsidP="005B25E1">
            <w:pPr>
              <w:spacing w:after="0" w:line="480" w:lineRule="auto"/>
              <w:ind w:left="0" w:firstLine="0"/>
              <w:rPr>
                <w:rFonts w:eastAsiaTheme="minorHAnsi"/>
                <w:color w:val="auto"/>
                <w:szCs w:val="24"/>
              </w:rPr>
            </w:pPr>
          </w:p>
        </w:tc>
      </w:tr>
      <w:tr w:rsidR="005B25E1" w:rsidRPr="005B25E1" w:rsidTr="000F171E">
        <w:tc>
          <w:tcPr>
            <w:tcW w:w="4675" w:type="dxa"/>
          </w:tcPr>
          <w:p w:rsidR="005B25E1" w:rsidRPr="005B25E1" w:rsidRDefault="005B25E1" w:rsidP="005B25E1">
            <w:pPr>
              <w:spacing w:after="0" w:line="480" w:lineRule="auto"/>
              <w:ind w:left="0" w:firstLine="0"/>
              <w:rPr>
                <w:rFonts w:eastAsiaTheme="minorHAnsi"/>
                <w:color w:val="auto"/>
                <w:szCs w:val="24"/>
              </w:rPr>
            </w:pPr>
          </w:p>
          <w:p w:rsidR="005B25E1" w:rsidRPr="005B25E1" w:rsidRDefault="005B25E1" w:rsidP="005B25E1">
            <w:pPr>
              <w:spacing w:after="0" w:line="480" w:lineRule="auto"/>
              <w:ind w:left="0" w:firstLine="0"/>
              <w:rPr>
                <w:rFonts w:eastAsiaTheme="minorHAnsi"/>
                <w:color w:val="auto"/>
                <w:szCs w:val="24"/>
              </w:rPr>
            </w:pPr>
          </w:p>
        </w:tc>
        <w:tc>
          <w:tcPr>
            <w:tcW w:w="4675" w:type="dxa"/>
          </w:tcPr>
          <w:p w:rsidR="005B25E1" w:rsidRPr="005B25E1" w:rsidRDefault="005B25E1" w:rsidP="005B25E1">
            <w:pPr>
              <w:spacing w:after="0" w:line="480" w:lineRule="auto"/>
              <w:ind w:left="0" w:firstLine="0"/>
              <w:rPr>
                <w:rFonts w:eastAsiaTheme="minorHAnsi"/>
                <w:color w:val="auto"/>
                <w:szCs w:val="24"/>
              </w:rPr>
            </w:pPr>
          </w:p>
        </w:tc>
      </w:tr>
      <w:tr w:rsidR="005B25E1" w:rsidRPr="005B25E1" w:rsidTr="000F171E">
        <w:tc>
          <w:tcPr>
            <w:tcW w:w="4675" w:type="dxa"/>
          </w:tcPr>
          <w:p w:rsidR="005B25E1" w:rsidRPr="005B25E1" w:rsidRDefault="005B25E1" w:rsidP="005B25E1">
            <w:pPr>
              <w:spacing w:after="0" w:line="480" w:lineRule="auto"/>
              <w:ind w:left="0" w:firstLine="0"/>
              <w:rPr>
                <w:rFonts w:eastAsiaTheme="minorHAnsi"/>
                <w:color w:val="auto"/>
                <w:szCs w:val="24"/>
              </w:rPr>
            </w:pPr>
          </w:p>
          <w:p w:rsidR="005B25E1" w:rsidRPr="005B25E1" w:rsidRDefault="005B25E1" w:rsidP="005B25E1">
            <w:pPr>
              <w:spacing w:after="0" w:line="480" w:lineRule="auto"/>
              <w:ind w:left="0" w:firstLine="0"/>
              <w:rPr>
                <w:rFonts w:eastAsiaTheme="minorHAnsi"/>
                <w:color w:val="auto"/>
                <w:szCs w:val="24"/>
              </w:rPr>
            </w:pPr>
          </w:p>
        </w:tc>
        <w:tc>
          <w:tcPr>
            <w:tcW w:w="4675" w:type="dxa"/>
          </w:tcPr>
          <w:p w:rsidR="005B25E1" w:rsidRPr="005B25E1" w:rsidRDefault="005B25E1" w:rsidP="005B25E1">
            <w:pPr>
              <w:spacing w:after="0" w:line="480" w:lineRule="auto"/>
              <w:ind w:left="0" w:firstLine="0"/>
              <w:rPr>
                <w:rFonts w:eastAsiaTheme="minorHAnsi"/>
                <w:color w:val="auto"/>
                <w:szCs w:val="24"/>
              </w:rPr>
            </w:pPr>
          </w:p>
        </w:tc>
      </w:tr>
      <w:tr w:rsidR="005B25E1" w:rsidRPr="005B25E1" w:rsidTr="000F171E">
        <w:tc>
          <w:tcPr>
            <w:tcW w:w="4675" w:type="dxa"/>
          </w:tcPr>
          <w:p w:rsidR="005B25E1" w:rsidRPr="005B25E1" w:rsidRDefault="005B25E1" w:rsidP="005B25E1">
            <w:pPr>
              <w:spacing w:after="0" w:line="480" w:lineRule="auto"/>
              <w:ind w:left="0" w:firstLine="0"/>
              <w:rPr>
                <w:rFonts w:eastAsiaTheme="minorHAnsi"/>
                <w:color w:val="auto"/>
                <w:szCs w:val="24"/>
              </w:rPr>
            </w:pPr>
          </w:p>
          <w:p w:rsidR="005B25E1" w:rsidRPr="005B25E1" w:rsidRDefault="005B25E1" w:rsidP="005B25E1">
            <w:pPr>
              <w:spacing w:after="0" w:line="480" w:lineRule="auto"/>
              <w:ind w:left="0" w:firstLine="0"/>
              <w:rPr>
                <w:rFonts w:eastAsiaTheme="minorHAnsi"/>
                <w:color w:val="auto"/>
                <w:szCs w:val="24"/>
              </w:rPr>
            </w:pPr>
          </w:p>
        </w:tc>
        <w:tc>
          <w:tcPr>
            <w:tcW w:w="4675" w:type="dxa"/>
          </w:tcPr>
          <w:p w:rsidR="005B25E1" w:rsidRPr="005B25E1" w:rsidRDefault="005B25E1" w:rsidP="005B25E1">
            <w:pPr>
              <w:spacing w:after="0" w:line="480" w:lineRule="auto"/>
              <w:ind w:left="0" w:firstLine="0"/>
              <w:rPr>
                <w:rFonts w:eastAsiaTheme="minorHAnsi"/>
                <w:color w:val="auto"/>
                <w:szCs w:val="24"/>
              </w:rPr>
            </w:pPr>
          </w:p>
        </w:tc>
      </w:tr>
    </w:tbl>
    <w:p w:rsidR="005B25E1" w:rsidRDefault="005B25E1" w:rsidP="005B25E1">
      <w:pPr>
        <w:spacing w:after="160" w:line="480" w:lineRule="auto"/>
        <w:ind w:left="0" w:firstLine="0"/>
        <w:rPr>
          <w:rFonts w:eastAsiaTheme="minorHAnsi"/>
          <w:color w:val="auto"/>
          <w:szCs w:val="24"/>
        </w:rPr>
      </w:pPr>
    </w:p>
    <w:p w:rsidR="0060038A" w:rsidRDefault="0060038A" w:rsidP="005B25E1">
      <w:pPr>
        <w:spacing w:after="160" w:line="480" w:lineRule="auto"/>
        <w:ind w:left="0" w:firstLine="0"/>
        <w:rPr>
          <w:rFonts w:eastAsiaTheme="minorHAnsi"/>
          <w:color w:val="auto"/>
          <w:szCs w:val="24"/>
        </w:rPr>
      </w:pPr>
    </w:p>
    <w:p w:rsidR="0060038A" w:rsidRDefault="0060038A" w:rsidP="005B25E1">
      <w:pPr>
        <w:spacing w:after="160" w:line="480" w:lineRule="auto"/>
        <w:ind w:left="0" w:firstLine="0"/>
        <w:rPr>
          <w:rFonts w:eastAsiaTheme="minorHAnsi"/>
          <w:color w:val="auto"/>
          <w:szCs w:val="24"/>
        </w:rPr>
      </w:pPr>
    </w:p>
    <w:p w:rsidR="0060038A" w:rsidRDefault="0060038A" w:rsidP="005B25E1">
      <w:pPr>
        <w:spacing w:after="160" w:line="480" w:lineRule="auto"/>
        <w:ind w:left="0" w:firstLine="0"/>
        <w:rPr>
          <w:rFonts w:eastAsiaTheme="minorHAnsi"/>
          <w:color w:val="auto"/>
          <w:szCs w:val="24"/>
        </w:rPr>
      </w:pPr>
    </w:p>
    <w:p w:rsidR="0060038A" w:rsidRDefault="0060038A" w:rsidP="005B25E1">
      <w:pPr>
        <w:spacing w:after="160" w:line="480" w:lineRule="auto"/>
        <w:ind w:left="0" w:firstLine="0"/>
        <w:rPr>
          <w:rFonts w:eastAsiaTheme="minorHAnsi"/>
          <w:color w:val="auto"/>
          <w:szCs w:val="24"/>
        </w:rPr>
      </w:pPr>
    </w:p>
    <w:p w:rsidR="0060038A" w:rsidRPr="005B25E1" w:rsidRDefault="0060038A" w:rsidP="005B25E1">
      <w:pPr>
        <w:spacing w:after="160" w:line="480" w:lineRule="auto"/>
        <w:ind w:left="0" w:firstLine="0"/>
        <w:rPr>
          <w:rFonts w:eastAsiaTheme="minorHAnsi"/>
          <w:color w:val="auto"/>
          <w:szCs w:val="24"/>
        </w:rPr>
      </w:pPr>
    </w:p>
    <w:p w:rsidR="0060038A" w:rsidRPr="0060038A" w:rsidRDefault="0060038A" w:rsidP="0060038A">
      <w:pPr>
        <w:spacing w:after="200" w:line="276" w:lineRule="auto"/>
        <w:ind w:left="0" w:firstLine="0"/>
        <w:jc w:val="center"/>
        <w:rPr>
          <w:rFonts w:ascii="Calibri" w:eastAsia="Calibri" w:hAnsi="Calibri"/>
          <w:b/>
          <w:color w:val="auto"/>
          <w:sz w:val="32"/>
          <w:szCs w:val="32"/>
        </w:rPr>
      </w:pPr>
      <w:r w:rsidRPr="0060038A">
        <w:rPr>
          <w:rFonts w:ascii="Calibri" w:eastAsia="Calibri" w:hAnsi="Calibri"/>
          <w:b/>
          <w:color w:val="auto"/>
          <w:sz w:val="32"/>
          <w:szCs w:val="32"/>
        </w:rPr>
        <w:lastRenderedPageBreak/>
        <w:t>Organelle Function Checklist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13"/>
        <w:gridCol w:w="644"/>
        <w:gridCol w:w="644"/>
        <w:gridCol w:w="644"/>
        <w:gridCol w:w="645"/>
        <w:gridCol w:w="645"/>
        <w:gridCol w:w="645"/>
        <w:gridCol w:w="645"/>
        <w:gridCol w:w="645"/>
        <w:gridCol w:w="645"/>
        <w:gridCol w:w="645"/>
        <w:gridCol w:w="645"/>
        <w:gridCol w:w="645"/>
      </w:tblGrid>
      <w:tr w:rsidR="0060038A" w:rsidRPr="0060038A" w:rsidTr="000F171E">
        <w:trPr>
          <w:cantSplit/>
          <w:trHeight w:val="1655"/>
        </w:trPr>
        <w:tc>
          <w:tcPr>
            <w:tcW w:w="1908" w:type="dxa"/>
          </w:tcPr>
          <w:p w:rsidR="0060038A" w:rsidRPr="0060038A" w:rsidRDefault="0060038A" w:rsidP="0060038A">
            <w:pPr>
              <w:spacing w:after="0" w:line="240" w:lineRule="auto"/>
              <w:ind w:left="0" w:firstLine="0"/>
              <w:rPr>
                <w:rFonts w:ascii="Calibri" w:eastAsia="Calibri" w:hAnsi="Calibri"/>
                <w:color w:val="auto"/>
                <w:sz w:val="22"/>
              </w:rPr>
            </w:pPr>
          </w:p>
          <w:p w:rsidR="0060038A" w:rsidRPr="0060038A" w:rsidRDefault="0060038A" w:rsidP="0060038A">
            <w:pPr>
              <w:spacing w:after="0" w:line="240" w:lineRule="auto"/>
              <w:ind w:left="0" w:firstLine="0"/>
              <w:rPr>
                <w:rFonts w:ascii="Calibri" w:eastAsia="Calibri" w:hAnsi="Calibri"/>
                <w:color w:val="auto"/>
                <w:sz w:val="22"/>
              </w:rPr>
            </w:pPr>
          </w:p>
          <w:p w:rsidR="0060038A" w:rsidRPr="0060038A" w:rsidRDefault="0060038A" w:rsidP="0060038A">
            <w:pPr>
              <w:spacing w:after="0" w:line="240" w:lineRule="auto"/>
              <w:ind w:left="0" w:firstLine="0"/>
              <w:rPr>
                <w:rFonts w:ascii="Calibri" w:eastAsia="Calibri" w:hAnsi="Calibri"/>
                <w:b/>
                <w:color w:val="auto"/>
                <w:szCs w:val="24"/>
              </w:rPr>
            </w:pPr>
            <w:r w:rsidRPr="0060038A">
              <w:rPr>
                <w:rFonts w:ascii="Calibri" w:eastAsia="Calibri" w:hAnsi="Calibri"/>
                <w:b/>
                <w:color w:val="auto"/>
                <w:szCs w:val="24"/>
              </w:rPr>
              <w:t>Does this organelle:</w:t>
            </w:r>
          </w:p>
        </w:tc>
        <w:tc>
          <w:tcPr>
            <w:tcW w:w="759" w:type="dxa"/>
            <w:textDirection w:val="btLr"/>
          </w:tcPr>
          <w:p w:rsidR="0060038A" w:rsidRPr="0060038A" w:rsidRDefault="0060038A" w:rsidP="0060038A">
            <w:pPr>
              <w:spacing w:after="0" w:line="240" w:lineRule="auto"/>
              <w:ind w:left="113" w:right="113" w:firstLine="0"/>
              <w:rPr>
                <w:rFonts w:ascii="Calibri" w:eastAsia="Calibri" w:hAnsi="Calibri"/>
                <w:color w:val="auto"/>
                <w:sz w:val="22"/>
              </w:rPr>
            </w:pPr>
            <w:r w:rsidRPr="0060038A">
              <w:rPr>
                <w:rFonts w:ascii="Calibri" w:eastAsia="Calibri" w:hAnsi="Calibri"/>
                <w:color w:val="auto"/>
                <w:sz w:val="22"/>
              </w:rPr>
              <w:t>Mitochondria</w:t>
            </w:r>
          </w:p>
        </w:tc>
        <w:tc>
          <w:tcPr>
            <w:tcW w:w="759" w:type="dxa"/>
            <w:textDirection w:val="btLr"/>
          </w:tcPr>
          <w:p w:rsidR="0060038A" w:rsidRPr="0060038A" w:rsidRDefault="0060038A" w:rsidP="0060038A">
            <w:pPr>
              <w:spacing w:after="0" w:line="240" w:lineRule="auto"/>
              <w:ind w:left="113" w:right="113" w:firstLine="0"/>
              <w:rPr>
                <w:rFonts w:ascii="Calibri" w:eastAsia="Calibri" w:hAnsi="Calibri"/>
                <w:color w:val="auto"/>
                <w:sz w:val="22"/>
              </w:rPr>
            </w:pPr>
            <w:r w:rsidRPr="0060038A">
              <w:rPr>
                <w:rFonts w:ascii="Calibri" w:eastAsia="Calibri" w:hAnsi="Calibri"/>
                <w:color w:val="auto"/>
                <w:sz w:val="22"/>
              </w:rPr>
              <w:t>Chloroplast</w:t>
            </w:r>
          </w:p>
        </w:tc>
        <w:tc>
          <w:tcPr>
            <w:tcW w:w="759" w:type="dxa"/>
            <w:textDirection w:val="btLr"/>
          </w:tcPr>
          <w:p w:rsidR="0060038A" w:rsidRPr="0060038A" w:rsidRDefault="0060038A" w:rsidP="0060038A">
            <w:pPr>
              <w:spacing w:after="0" w:line="240" w:lineRule="auto"/>
              <w:ind w:left="113" w:right="113" w:firstLine="0"/>
              <w:rPr>
                <w:rFonts w:ascii="Calibri" w:eastAsia="Calibri" w:hAnsi="Calibri"/>
                <w:color w:val="auto"/>
                <w:sz w:val="22"/>
              </w:rPr>
            </w:pPr>
            <w:r w:rsidRPr="0060038A">
              <w:rPr>
                <w:rFonts w:ascii="Calibri" w:eastAsia="Calibri" w:hAnsi="Calibri"/>
                <w:color w:val="auto"/>
                <w:sz w:val="22"/>
              </w:rPr>
              <w:t>Endoplasmic Reticulum</w:t>
            </w:r>
          </w:p>
        </w:tc>
        <w:tc>
          <w:tcPr>
            <w:tcW w:w="759" w:type="dxa"/>
            <w:textDirection w:val="btLr"/>
          </w:tcPr>
          <w:p w:rsidR="0060038A" w:rsidRPr="0060038A" w:rsidRDefault="0060038A" w:rsidP="0060038A">
            <w:pPr>
              <w:spacing w:after="0" w:line="240" w:lineRule="auto"/>
              <w:ind w:left="113" w:right="113" w:firstLine="0"/>
              <w:rPr>
                <w:rFonts w:ascii="Calibri" w:eastAsia="Calibri" w:hAnsi="Calibri"/>
                <w:color w:val="auto"/>
                <w:sz w:val="22"/>
              </w:rPr>
            </w:pPr>
            <w:r w:rsidRPr="0060038A">
              <w:rPr>
                <w:rFonts w:ascii="Calibri" w:eastAsia="Calibri" w:hAnsi="Calibri"/>
                <w:color w:val="auto"/>
                <w:sz w:val="22"/>
              </w:rPr>
              <w:t>Golgi body</w:t>
            </w:r>
          </w:p>
        </w:tc>
        <w:tc>
          <w:tcPr>
            <w:tcW w:w="759" w:type="dxa"/>
            <w:textDirection w:val="btLr"/>
          </w:tcPr>
          <w:p w:rsidR="0060038A" w:rsidRPr="0060038A" w:rsidRDefault="0060038A" w:rsidP="0060038A">
            <w:pPr>
              <w:spacing w:after="0" w:line="240" w:lineRule="auto"/>
              <w:ind w:left="113" w:right="113" w:firstLine="0"/>
              <w:rPr>
                <w:rFonts w:ascii="Calibri" w:eastAsia="Calibri" w:hAnsi="Calibri"/>
                <w:color w:val="auto"/>
                <w:sz w:val="22"/>
              </w:rPr>
            </w:pPr>
            <w:r w:rsidRPr="0060038A">
              <w:rPr>
                <w:rFonts w:ascii="Calibri" w:eastAsia="Calibri" w:hAnsi="Calibri"/>
                <w:color w:val="auto"/>
                <w:sz w:val="22"/>
              </w:rPr>
              <w:t>Ribosome</w:t>
            </w:r>
          </w:p>
        </w:tc>
        <w:tc>
          <w:tcPr>
            <w:tcW w:w="759" w:type="dxa"/>
            <w:textDirection w:val="btLr"/>
          </w:tcPr>
          <w:p w:rsidR="0060038A" w:rsidRPr="0060038A" w:rsidRDefault="0060038A" w:rsidP="0060038A">
            <w:pPr>
              <w:spacing w:after="0" w:line="240" w:lineRule="auto"/>
              <w:ind w:left="113" w:right="113" w:firstLine="0"/>
              <w:rPr>
                <w:rFonts w:ascii="Calibri" w:eastAsia="Calibri" w:hAnsi="Calibri"/>
                <w:color w:val="auto"/>
                <w:sz w:val="22"/>
              </w:rPr>
            </w:pPr>
            <w:r w:rsidRPr="0060038A">
              <w:rPr>
                <w:rFonts w:ascii="Calibri" w:eastAsia="Calibri" w:hAnsi="Calibri"/>
                <w:color w:val="auto"/>
                <w:sz w:val="22"/>
              </w:rPr>
              <w:t>Cell wall</w:t>
            </w:r>
          </w:p>
        </w:tc>
        <w:tc>
          <w:tcPr>
            <w:tcW w:w="759" w:type="dxa"/>
            <w:textDirection w:val="btLr"/>
          </w:tcPr>
          <w:p w:rsidR="0060038A" w:rsidRPr="0060038A" w:rsidRDefault="0060038A" w:rsidP="0060038A">
            <w:pPr>
              <w:spacing w:after="0" w:line="240" w:lineRule="auto"/>
              <w:ind w:left="113" w:right="113" w:firstLine="0"/>
              <w:rPr>
                <w:rFonts w:ascii="Calibri" w:eastAsia="Calibri" w:hAnsi="Calibri"/>
                <w:color w:val="auto"/>
                <w:sz w:val="22"/>
              </w:rPr>
            </w:pPr>
            <w:r w:rsidRPr="0060038A">
              <w:rPr>
                <w:rFonts w:ascii="Calibri" w:eastAsia="Calibri" w:hAnsi="Calibri"/>
                <w:color w:val="auto"/>
                <w:sz w:val="22"/>
              </w:rPr>
              <w:t>Cell Membrane</w:t>
            </w:r>
          </w:p>
        </w:tc>
        <w:tc>
          <w:tcPr>
            <w:tcW w:w="759" w:type="dxa"/>
            <w:textDirection w:val="btLr"/>
          </w:tcPr>
          <w:p w:rsidR="0060038A" w:rsidRPr="0060038A" w:rsidRDefault="0060038A" w:rsidP="0060038A">
            <w:pPr>
              <w:spacing w:after="0" w:line="240" w:lineRule="auto"/>
              <w:ind w:left="113" w:right="113" w:firstLine="0"/>
              <w:rPr>
                <w:rFonts w:ascii="Calibri" w:eastAsia="Calibri" w:hAnsi="Calibri"/>
                <w:color w:val="auto"/>
                <w:sz w:val="22"/>
              </w:rPr>
            </w:pPr>
            <w:r w:rsidRPr="0060038A">
              <w:rPr>
                <w:rFonts w:ascii="Calibri" w:eastAsia="Calibri" w:hAnsi="Calibri"/>
                <w:color w:val="auto"/>
                <w:sz w:val="22"/>
              </w:rPr>
              <w:t>Nucleus</w:t>
            </w:r>
          </w:p>
        </w:tc>
        <w:tc>
          <w:tcPr>
            <w:tcW w:w="759" w:type="dxa"/>
            <w:textDirection w:val="btLr"/>
          </w:tcPr>
          <w:p w:rsidR="0060038A" w:rsidRPr="0060038A" w:rsidRDefault="0060038A" w:rsidP="0060038A">
            <w:pPr>
              <w:spacing w:after="0" w:line="240" w:lineRule="auto"/>
              <w:ind w:left="113" w:right="113" w:firstLine="0"/>
              <w:rPr>
                <w:rFonts w:ascii="Calibri" w:eastAsia="Calibri" w:hAnsi="Calibri"/>
                <w:color w:val="auto"/>
                <w:sz w:val="22"/>
              </w:rPr>
            </w:pPr>
            <w:r w:rsidRPr="0060038A">
              <w:rPr>
                <w:rFonts w:ascii="Calibri" w:eastAsia="Calibri" w:hAnsi="Calibri"/>
                <w:color w:val="auto"/>
                <w:sz w:val="22"/>
              </w:rPr>
              <w:t>Vacuole</w:t>
            </w:r>
          </w:p>
        </w:tc>
        <w:tc>
          <w:tcPr>
            <w:tcW w:w="759" w:type="dxa"/>
            <w:textDirection w:val="btLr"/>
          </w:tcPr>
          <w:p w:rsidR="0060038A" w:rsidRPr="0060038A" w:rsidRDefault="0060038A" w:rsidP="0060038A">
            <w:pPr>
              <w:spacing w:after="0" w:line="240" w:lineRule="auto"/>
              <w:ind w:left="113" w:right="113" w:firstLine="0"/>
              <w:rPr>
                <w:rFonts w:ascii="Calibri" w:eastAsia="Calibri" w:hAnsi="Calibri"/>
                <w:color w:val="auto"/>
                <w:sz w:val="22"/>
              </w:rPr>
            </w:pPr>
            <w:r w:rsidRPr="0060038A">
              <w:rPr>
                <w:rFonts w:ascii="Calibri" w:eastAsia="Calibri" w:hAnsi="Calibri"/>
                <w:color w:val="auto"/>
                <w:sz w:val="22"/>
              </w:rPr>
              <w:t>Vesicle</w:t>
            </w:r>
          </w:p>
        </w:tc>
        <w:tc>
          <w:tcPr>
            <w:tcW w:w="759" w:type="dxa"/>
            <w:textDirection w:val="btLr"/>
          </w:tcPr>
          <w:p w:rsidR="0060038A" w:rsidRPr="0060038A" w:rsidRDefault="0060038A" w:rsidP="0060038A">
            <w:pPr>
              <w:spacing w:after="0" w:line="240" w:lineRule="auto"/>
              <w:ind w:left="113" w:right="113" w:firstLine="0"/>
              <w:rPr>
                <w:rFonts w:ascii="Calibri" w:eastAsia="Calibri" w:hAnsi="Calibri"/>
                <w:color w:val="auto"/>
                <w:sz w:val="22"/>
              </w:rPr>
            </w:pPr>
            <w:r w:rsidRPr="0060038A">
              <w:rPr>
                <w:rFonts w:ascii="Calibri" w:eastAsia="Calibri" w:hAnsi="Calibri"/>
                <w:color w:val="auto"/>
                <w:sz w:val="22"/>
              </w:rPr>
              <w:t>Lysosome</w:t>
            </w:r>
          </w:p>
        </w:tc>
        <w:tc>
          <w:tcPr>
            <w:tcW w:w="759" w:type="dxa"/>
            <w:textDirection w:val="btLr"/>
          </w:tcPr>
          <w:p w:rsidR="0060038A" w:rsidRPr="0060038A" w:rsidRDefault="0060038A" w:rsidP="0060038A">
            <w:pPr>
              <w:spacing w:after="0" w:line="240" w:lineRule="auto"/>
              <w:ind w:left="113" w:right="113" w:firstLine="0"/>
              <w:rPr>
                <w:rFonts w:ascii="Calibri" w:eastAsia="Calibri" w:hAnsi="Calibri"/>
                <w:color w:val="auto"/>
                <w:sz w:val="22"/>
              </w:rPr>
            </w:pPr>
            <w:r w:rsidRPr="0060038A">
              <w:rPr>
                <w:rFonts w:ascii="Calibri" w:eastAsia="Calibri" w:hAnsi="Calibri"/>
                <w:color w:val="auto"/>
                <w:sz w:val="22"/>
              </w:rPr>
              <w:t>Cytoplasm</w:t>
            </w:r>
          </w:p>
        </w:tc>
      </w:tr>
      <w:tr w:rsidR="0060038A" w:rsidRPr="0060038A" w:rsidTr="000F171E">
        <w:tc>
          <w:tcPr>
            <w:tcW w:w="1908" w:type="dxa"/>
          </w:tcPr>
          <w:p w:rsidR="0060038A" w:rsidRPr="0060038A" w:rsidRDefault="0060038A" w:rsidP="0060038A">
            <w:pPr>
              <w:spacing w:after="0" w:line="240" w:lineRule="auto"/>
              <w:ind w:left="0" w:firstLine="0"/>
              <w:rPr>
                <w:rFonts w:ascii="Calibri" w:eastAsia="Calibri" w:hAnsi="Calibri"/>
                <w:color w:val="auto"/>
                <w:sz w:val="22"/>
              </w:rPr>
            </w:pPr>
            <w:r w:rsidRPr="0060038A">
              <w:rPr>
                <w:rFonts w:ascii="Calibri" w:eastAsia="Calibri" w:hAnsi="Calibri"/>
                <w:color w:val="auto"/>
                <w:sz w:val="22"/>
              </w:rPr>
              <w:t>provide or harness energy for the cell?</w:t>
            </w: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r>
      <w:tr w:rsidR="0060038A" w:rsidRPr="0060038A" w:rsidTr="000F171E">
        <w:tc>
          <w:tcPr>
            <w:tcW w:w="1908" w:type="dxa"/>
          </w:tcPr>
          <w:p w:rsidR="0060038A" w:rsidRPr="0060038A" w:rsidRDefault="0060038A" w:rsidP="0060038A">
            <w:pPr>
              <w:spacing w:after="0" w:line="240" w:lineRule="auto"/>
              <w:ind w:left="0" w:firstLine="0"/>
              <w:rPr>
                <w:rFonts w:ascii="Calibri" w:eastAsia="Calibri" w:hAnsi="Calibri"/>
                <w:color w:val="auto"/>
                <w:sz w:val="22"/>
              </w:rPr>
            </w:pPr>
            <w:r w:rsidRPr="0060038A">
              <w:rPr>
                <w:rFonts w:ascii="Calibri" w:eastAsia="Calibri" w:hAnsi="Calibri"/>
                <w:color w:val="auto"/>
                <w:sz w:val="22"/>
              </w:rPr>
              <w:t>transport things for the cell?</w:t>
            </w:r>
          </w:p>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r>
      <w:tr w:rsidR="0060038A" w:rsidRPr="0060038A" w:rsidTr="000F171E">
        <w:tc>
          <w:tcPr>
            <w:tcW w:w="1908" w:type="dxa"/>
          </w:tcPr>
          <w:p w:rsidR="0060038A" w:rsidRPr="0060038A" w:rsidRDefault="0060038A" w:rsidP="0060038A">
            <w:pPr>
              <w:spacing w:after="0" w:line="240" w:lineRule="auto"/>
              <w:ind w:left="0" w:firstLine="0"/>
              <w:rPr>
                <w:rFonts w:ascii="Calibri" w:eastAsia="Calibri" w:hAnsi="Calibri"/>
                <w:color w:val="auto"/>
                <w:sz w:val="22"/>
              </w:rPr>
            </w:pPr>
            <w:r w:rsidRPr="0060038A">
              <w:rPr>
                <w:rFonts w:ascii="Calibri" w:eastAsia="Calibri" w:hAnsi="Calibri"/>
                <w:color w:val="auto"/>
                <w:sz w:val="22"/>
              </w:rPr>
              <w:t xml:space="preserve">store things (water, chemicals, waste) for the cell? </w:t>
            </w: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r>
      <w:tr w:rsidR="0060038A" w:rsidRPr="0060038A" w:rsidTr="000F171E">
        <w:tc>
          <w:tcPr>
            <w:tcW w:w="1908" w:type="dxa"/>
          </w:tcPr>
          <w:p w:rsidR="0060038A" w:rsidRPr="0060038A" w:rsidRDefault="0060038A" w:rsidP="0060038A">
            <w:pPr>
              <w:spacing w:after="0" w:line="240" w:lineRule="auto"/>
              <w:ind w:left="0" w:firstLine="0"/>
              <w:rPr>
                <w:rFonts w:ascii="Calibri" w:eastAsia="Calibri" w:hAnsi="Calibri"/>
                <w:color w:val="auto"/>
                <w:sz w:val="22"/>
              </w:rPr>
            </w:pPr>
            <w:r w:rsidRPr="0060038A">
              <w:rPr>
                <w:rFonts w:ascii="Calibri" w:eastAsia="Calibri" w:hAnsi="Calibri"/>
                <w:color w:val="auto"/>
                <w:sz w:val="22"/>
              </w:rPr>
              <w:t>protect the cell?</w:t>
            </w:r>
          </w:p>
          <w:p w:rsidR="0060038A" w:rsidRPr="0060038A" w:rsidRDefault="0060038A" w:rsidP="0060038A">
            <w:pPr>
              <w:spacing w:after="0" w:line="240" w:lineRule="auto"/>
              <w:ind w:left="0" w:firstLine="0"/>
              <w:rPr>
                <w:rFonts w:ascii="Calibri" w:eastAsia="Calibri" w:hAnsi="Calibri"/>
                <w:color w:val="auto"/>
                <w:sz w:val="22"/>
              </w:rPr>
            </w:pPr>
          </w:p>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r>
      <w:tr w:rsidR="0060038A" w:rsidRPr="0060038A" w:rsidTr="000F171E">
        <w:tc>
          <w:tcPr>
            <w:tcW w:w="1908" w:type="dxa"/>
          </w:tcPr>
          <w:p w:rsidR="0060038A" w:rsidRPr="0060038A" w:rsidRDefault="0060038A" w:rsidP="0060038A">
            <w:pPr>
              <w:spacing w:after="0" w:line="240" w:lineRule="auto"/>
              <w:ind w:left="0" w:firstLine="0"/>
              <w:rPr>
                <w:rFonts w:ascii="Calibri" w:eastAsia="Calibri" w:hAnsi="Calibri"/>
                <w:color w:val="auto"/>
                <w:sz w:val="22"/>
              </w:rPr>
            </w:pPr>
            <w:r w:rsidRPr="0060038A">
              <w:rPr>
                <w:rFonts w:ascii="Calibri" w:eastAsia="Calibri" w:hAnsi="Calibri"/>
                <w:color w:val="auto"/>
                <w:sz w:val="22"/>
              </w:rPr>
              <w:t>provide structure for the cell?</w:t>
            </w:r>
          </w:p>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r>
      <w:tr w:rsidR="0060038A" w:rsidRPr="0060038A" w:rsidTr="000F171E">
        <w:tc>
          <w:tcPr>
            <w:tcW w:w="1908" w:type="dxa"/>
          </w:tcPr>
          <w:p w:rsidR="0060038A" w:rsidRPr="0060038A" w:rsidRDefault="0060038A" w:rsidP="0060038A">
            <w:pPr>
              <w:spacing w:after="0" w:line="240" w:lineRule="auto"/>
              <w:ind w:left="0" w:firstLine="0"/>
              <w:rPr>
                <w:rFonts w:ascii="Calibri" w:eastAsia="Calibri" w:hAnsi="Calibri"/>
                <w:color w:val="auto"/>
                <w:sz w:val="22"/>
              </w:rPr>
            </w:pPr>
            <w:r w:rsidRPr="0060038A">
              <w:rPr>
                <w:rFonts w:ascii="Calibri" w:eastAsia="Calibri" w:hAnsi="Calibri"/>
                <w:color w:val="auto"/>
                <w:sz w:val="22"/>
              </w:rPr>
              <w:t>make necessary chemicals for the cell?</w:t>
            </w: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r>
      <w:tr w:rsidR="0060038A" w:rsidRPr="0060038A" w:rsidTr="000F171E">
        <w:tc>
          <w:tcPr>
            <w:tcW w:w="1908" w:type="dxa"/>
          </w:tcPr>
          <w:p w:rsidR="0060038A" w:rsidRPr="0060038A" w:rsidRDefault="0060038A" w:rsidP="0060038A">
            <w:pPr>
              <w:spacing w:after="0" w:line="240" w:lineRule="auto"/>
              <w:ind w:left="0" w:firstLine="0"/>
              <w:rPr>
                <w:rFonts w:ascii="Calibri" w:eastAsia="Calibri" w:hAnsi="Calibri"/>
                <w:color w:val="auto"/>
                <w:sz w:val="22"/>
              </w:rPr>
            </w:pPr>
            <w:r w:rsidRPr="0060038A">
              <w:rPr>
                <w:rFonts w:ascii="Calibri" w:eastAsia="Calibri" w:hAnsi="Calibri"/>
                <w:color w:val="auto"/>
                <w:sz w:val="22"/>
              </w:rPr>
              <w:t>contain DNA for the cell?</w:t>
            </w:r>
          </w:p>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c>
          <w:tcPr>
            <w:tcW w:w="759" w:type="dxa"/>
          </w:tcPr>
          <w:p w:rsidR="0060038A" w:rsidRPr="0060038A" w:rsidRDefault="0060038A" w:rsidP="0060038A">
            <w:pPr>
              <w:spacing w:after="0" w:line="240" w:lineRule="auto"/>
              <w:ind w:left="0" w:firstLine="0"/>
              <w:rPr>
                <w:rFonts w:ascii="Calibri" w:eastAsia="Calibri" w:hAnsi="Calibri"/>
                <w:color w:val="auto"/>
                <w:sz w:val="22"/>
              </w:rPr>
            </w:pPr>
          </w:p>
        </w:tc>
      </w:tr>
    </w:tbl>
    <w:p w:rsidR="0060038A" w:rsidRDefault="0060038A" w:rsidP="0060038A">
      <w:pPr>
        <w:spacing w:after="200" w:line="276" w:lineRule="auto"/>
        <w:ind w:left="0" w:firstLine="0"/>
        <w:rPr>
          <w:rFonts w:ascii="Calibri" w:eastAsia="Calibri" w:hAnsi="Calibri"/>
          <w:color w:val="auto"/>
          <w:sz w:val="22"/>
        </w:rPr>
      </w:pPr>
    </w:p>
    <w:p w:rsidR="0060038A" w:rsidRDefault="0060038A" w:rsidP="0060038A">
      <w:pPr>
        <w:spacing w:after="200" w:line="276" w:lineRule="auto"/>
        <w:ind w:left="0" w:firstLine="0"/>
        <w:rPr>
          <w:rFonts w:ascii="Calibri" w:eastAsia="Calibri" w:hAnsi="Calibri"/>
          <w:color w:val="auto"/>
          <w:sz w:val="22"/>
        </w:rPr>
      </w:pPr>
    </w:p>
    <w:p w:rsidR="0060038A" w:rsidRDefault="0060038A" w:rsidP="0060038A">
      <w:pPr>
        <w:spacing w:after="200" w:line="276" w:lineRule="auto"/>
        <w:ind w:left="0" w:firstLine="0"/>
        <w:rPr>
          <w:rFonts w:ascii="Calibri" w:eastAsia="Calibri" w:hAnsi="Calibri"/>
          <w:color w:val="auto"/>
          <w:sz w:val="22"/>
        </w:rPr>
      </w:pPr>
    </w:p>
    <w:p w:rsidR="0060038A" w:rsidRDefault="0060038A" w:rsidP="0060038A">
      <w:pPr>
        <w:spacing w:after="200" w:line="276" w:lineRule="auto"/>
        <w:ind w:left="0" w:firstLine="0"/>
        <w:rPr>
          <w:rFonts w:ascii="Calibri" w:eastAsia="Calibri" w:hAnsi="Calibri"/>
          <w:color w:val="auto"/>
          <w:sz w:val="22"/>
        </w:rPr>
      </w:pPr>
      <w:r w:rsidRPr="00084514">
        <w:rPr>
          <w:noProof/>
          <w:szCs w:val="24"/>
        </w:rPr>
        <w:lastRenderedPageBreak/>
        <w:drawing>
          <wp:inline distT="0" distB="0" distL="0" distR="0" wp14:anchorId="14253586" wp14:editId="728311FF">
            <wp:extent cx="5943600" cy="75850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7585075"/>
                    </a:xfrm>
                    <a:prstGeom prst="rect">
                      <a:avLst/>
                    </a:prstGeom>
                    <a:noFill/>
                    <a:ln>
                      <a:noFill/>
                    </a:ln>
                  </pic:spPr>
                </pic:pic>
              </a:graphicData>
            </a:graphic>
          </wp:inline>
        </w:drawing>
      </w:r>
    </w:p>
    <w:tbl>
      <w:tblPr>
        <w:tblStyle w:val="TableGrid1"/>
        <w:tblW w:w="0" w:type="auto"/>
        <w:tblLook w:val="04A0" w:firstRow="1" w:lastRow="0" w:firstColumn="1" w:lastColumn="0" w:noHBand="0" w:noVBand="1"/>
      </w:tblPr>
      <w:tblGrid>
        <w:gridCol w:w="4675"/>
        <w:gridCol w:w="4675"/>
      </w:tblGrid>
      <w:tr w:rsidR="0060038A" w:rsidRPr="0060038A" w:rsidTr="000F171E">
        <w:tc>
          <w:tcPr>
            <w:tcW w:w="4675" w:type="dxa"/>
          </w:tcPr>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lastRenderedPageBreak/>
              <w:t>Bold Faced Word ____________________________________</w:t>
            </w:r>
          </w:p>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t>Definition:</w:t>
            </w:r>
          </w:p>
          <w:p w:rsidR="0060038A" w:rsidRPr="0060038A" w:rsidRDefault="0060038A" w:rsidP="0060038A">
            <w:pPr>
              <w:spacing w:after="0" w:line="480" w:lineRule="auto"/>
              <w:ind w:left="0" w:firstLine="0"/>
              <w:rPr>
                <w:rFonts w:eastAsiaTheme="minorHAnsi"/>
                <w:color w:val="auto"/>
                <w:szCs w:val="24"/>
              </w:rPr>
            </w:pPr>
          </w:p>
          <w:p w:rsidR="0060038A" w:rsidRPr="0060038A" w:rsidRDefault="0060038A" w:rsidP="0060038A">
            <w:pPr>
              <w:spacing w:after="0" w:line="480" w:lineRule="auto"/>
              <w:ind w:left="0" w:firstLine="0"/>
              <w:rPr>
                <w:rFonts w:eastAsiaTheme="minorHAnsi"/>
                <w:color w:val="auto"/>
                <w:szCs w:val="24"/>
              </w:rPr>
            </w:pPr>
          </w:p>
        </w:tc>
        <w:tc>
          <w:tcPr>
            <w:tcW w:w="4675" w:type="dxa"/>
          </w:tcPr>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t>Bold Faced Word ____________________________________</w:t>
            </w:r>
          </w:p>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t>Definition:</w:t>
            </w:r>
          </w:p>
          <w:p w:rsidR="0060038A" w:rsidRPr="0060038A" w:rsidRDefault="0060038A" w:rsidP="0060038A">
            <w:pPr>
              <w:spacing w:after="0" w:line="480" w:lineRule="auto"/>
              <w:ind w:left="0" w:firstLine="0"/>
              <w:rPr>
                <w:rFonts w:eastAsiaTheme="minorHAnsi"/>
                <w:color w:val="auto"/>
                <w:szCs w:val="24"/>
              </w:rPr>
            </w:pPr>
          </w:p>
        </w:tc>
      </w:tr>
      <w:tr w:rsidR="0060038A" w:rsidRPr="0060038A" w:rsidTr="000F171E">
        <w:tc>
          <w:tcPr>
            <w:tcW w:w="4675" w:type="dxa"/>
          </w:tcPr>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t>Bold Faced Word ____________________________________</w:t>
            </w:r>
          </w:p>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t>Definition:</w:t>
            </w:r>
          </w:p>
          <w:p w:rsidR="0060038A" w:rsidRPr="0060038A" w:rsidRDefault="0060038A" w:rsidP="0060038A">
            <w:pPr>
              <w:spacing w:after="0" w:line="480" w:lineRule="auto"/>
              <w:ind w:left="0" w:firstLine="0"/>
              <w:rPr>
                <w:rFonts w:eastAsiaTheme="minorHAnsi"/>
                <w:color w:val="auto"/>
                <w:szCs w:val="24"/>
              </w:rPr>
            </w:pPr>
          </w:p>
        </w:tc>
        <w:tc>
          <w:tcPr>
            <w:tcW w:w="4675" w:type="dxa"/>
          </w:tcPr>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t>Bold Faced Word ____________________________________</w:t>
            </w:r>
          </w:p>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t>Definition:</w:t>
            </w:r>
          </w:p>
          <w:p w:rsidR="0060038A" w:rsidRPr="0060038A" w:rsidRDefault="0060038A" w:rsidP="0060038A">
            <w:pPr>
              <w:spacing w:after="0" w:line="480" w:lineRule="auto"/>
              <w:ind w:left="0" w:firstLine="0"/>
              <w:rPr>
                <w:rFonts w:eastAsiaTheme="minorHAnsi"/>
                <w:color w:val="auto"/>
                <w:szCs w:val="24"/>
              </w:rPr>
            </w:pPr>
          </w:p>
        </w:tc>
      </w:tr>
      <w:tr w:rsidR="0060038A" w:rsidRPr="0060038A" w:rsidTr="000F171E">
        <w:tc>
          <w:tcPr>
            <w:tcW w:w="4675" w:type="dxa"/>
          </w:tcPr>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t>Bold Faced Word ____________________________________</w:t>
            </w:r>
          </w:p>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t>Definition:</w:t>
            </w:r>
          </w:p>
          <w:p w:rsidR="0060038A" w:rsidRPr="0060038A" w:rsidRDefault="0060038A" w:rsidP="0060038A">
            <w:pPr>
              <w:spacing w:after="0" w:line="480" w:lineRule="auto"/>
              <w:ind w:left="0" w:firstLine="0"/>
              <w:rPr>
                <w:rFonts w:eastAsiaTheme="minorHAnsi"/>
                <w:color w:val="auto"/>
                <w:szCs w:val="24"/>
              </w:rPr>
            </w:pPr>
          </w:p>
        </w:tc>
        <w:tc>
          <w:tcPr>
            <w:tcW w:w="4675" w:type="dxa"/>
          </w:tcPr>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t>Bold Faced Word ____________________________________</w:t>
            </w:r>
          </w:p>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t>Definition:</w:t>
            </w:r>
          </w:p>
          <w:p w:rsidR="0060038A" w:rsidRPr="0060038A" w:rsidRDefault="0060038A" w:rsidP="0060038A">
            <w:pPr>
              <w:spacing w:after="0" w:line="480" w:lineRule="auto"/>
              <w:ind w:left="0" w:firstLine="0"/>
              <w:rPr>
                <w:rFonts w:eastAsiaTheme="minorHAnsi"/>
                <w:color w:val="auto"/>
                <w:szCs w:val="24"/>
              </w:rPr>
            </w:pPr>
          </w:p>
        </w:tc>
      </w:tr>
      <w:tr w:rsidR="0060038A" w:rsidRPr="0060038A" w:rsidTr="000F171E">
        <w:tc>
          <w:tcPr>
            <w:tcW w:w="4675" w:type="dxa"/>
          </w:tcPr>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t>Bold Faced Word ____________________________________</w:t>
            </w:r>
          </w:p>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t>Definition:</w:t>
            </w:r>
          </w:p>
          <w:p w:rsidR="0060038A" w:rsidRPr="0060038A" w:rsidRDefault="0060038A" w:rsidP="0060038A">
            <w:pPr>
              <w:spacing w:after="0" w:line="480" w:lineRule="auto"/>
              <w:ind w:left="0" w:firstLine="0"/>
              <w:rPr>
                <w:rFonts w:eastAsiaTheme="minorHAnsi"/>
                <w:color w:val="auto"/>
                <w:szCs w:val="24"/>
              </w:rPr>
            </w:pPr>
          </w:p>
        </w:tc>
        <w:tc>
          <w:tcPr>
            <w:tcW w:w="4675" w:type="dxa"/>
          </w:tcPr>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t>Bold Faced Word ____________________________________</w:t>
            </w:r>
          </w:p>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t>Definition:</w:t>
            </w:r>
          </w:p>
          <w:p w:rsidR="0060038A" w:rsidRPr="0060038A" w:rsidRDefault="0060038A" w:rsidP="0060038A">
            <w:pPr>
              <w:spacing w:after="0" w:line="480" w:lineRule="auto"/>
              <w:ind w:left="0" w:firstLine="0"/>
              <w:rPr>
                <w:rFonts w:eastAsiaTheme="minorHAnsi"/>
                <w:color w:val="auto"/>
                <w:szCs w:val="24"/>
              </w:rPr>
            </w:pPr>
          </w:p>
        </w:tc>
      </w:tr>
      <w:tr w:rsidR="0060038A" w:rsidRPr="0060038A" w:rsidTr="000F171E">
        <w:tc>
          <w:tcPr>
            <w:tcW w:w="4675" w:type="dxa"/>
          </w:tcPr>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t>Bold Faced Word ____________________________________</w:t>
            </w:r>
          </w:p>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t>Definition:</w:t>
            </w:r>
          </w:p>
          <w:p w:rsidR="0060038A" w:rsidRPr="0060038A" w:rsidRDefault="0060038A" w:rsidP="0060038A">
            <w:pPr>
              <w:spacing w:after="0" w:line="480" w:lineRule="auto"/>
              <w:ind w:left="0" w:firstLine="0"/>
              <w:rPr>
                <w:rFonts w:eastAsiaTheme="minorHAnsi"/>
                <w:color w:val="auto"/>
                <w:szCs w:val="24"/>
              </w:rPr>
            </w:pPr>
          </w:p>
        </w:tc>
        <w:tc>
          <w:tcPr>
            <w:tcW w:w="4675" w:type="dxa"/>
          </w:tcPr>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t>Bold Faced Word ____________________________________</w:t>
            </w:r>
          </w:p>
          <w:p w:rsidR="0060038A" w:rsidRPr="0060038A" w:rsidRDefault="0060038A" w:rsidP="0060038A">
            <w:pPr>
              <w:spacing w:after="0" w:line="480" w:lineRule="auto"/>
              <w:ind w:left="0" w:firstLine="0"/>
              <w:rPr>
                <w:rFonts w:eastAsiaTheme="minorHAnsi"/>
                <w:color w:val="auto"/>
                <w:szCs w:val="24"/>
              </w:rPr>
            </w:pPr>
            <w:r w:rsidRPr="0060038A">
              <w:rPr>
                <w:rFonts w:eastAsiaTheme="minorHAnsi"/>
                <w:color w:val="auto"/>
                <w:szCs w:val="24"/>
              </w:rPr>
              <w:t>Definition:</w:t>
            </w:r>
          </w:p>
          <w:p w:rsidR="0060038A" w:rsidRPr="0060038A" w:rsidRDefault="0060038A" w:rsidP="0060038A">
            <w:pPr>
              <w:spacing w:after="0" w:line="480" w:lineRule="auto"/>
              <w:ind w:left="0" w:firstLine="0"/>
              <w:rPr>
                <w:rFonts w:eastAsiaTheme="minorHAnsi"/>
                <w:color w:val="auto"/>
                <w:szCs w:val="24"/>
              </w:rPr>
            </w:pPr>
          </w:p>
        </w:tc>
      </w:tr>
    </w:tbl>
    <w:p w:rsidR="0060038A" w:rsidRDefault="0060038A" w:rsidP="0060038A">
      <w:pPr>
        <w:spacing w:after="200" w:line="276" w:lineRule="auto"/>
        <w:ind w:left="0" w:firstLine="0"/>
        <w:rPr>
          <w:rFonts w:ascii="Calibri" w:eastAsia="Calibri" w:hAnsi="Calibri"/>
          <w:color w:val="auto"/>
          <w:sz w:val="22"/>
        </w:rPr>
      </w:pPr>
    </w:p>
    <w:p w:rsidR="0060038A" w:rsidRPr="0060038A" w:rsidRDefault="0060038A" w:rsidP="0060038A">
      <w:pPr>
        <w:spacing w:after="160" w:line="480" w:lineRule="auto"/>
        <w:ind w:left="0" w:firstLine="0"/>
        <w:jc w:val="center"/>
        <w:rPr>
          <w:rFonts w:eastAsiaTheme="minorHAnsi"/>
          <w:color w:val="auto"/>
          <w:szCs w:val="24"/>
        </w:rPr>
      </w:pPr>
      <w:r w:rsidRPr="0060038A">
        <w:rPr>
          <w:rFonts w:eastAsiaTheme="minorHAnsi"/>
          <w:color w:val="auto"/>
          <w:szCs w:val="24"/>
        </w:rPr>
        <w:t>Likert Scale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lastRenderedPageBreak/>
        <w:t>Name____________________________________  Date _________________________</w:t>
      </w:r>
    </w:p>
    <w:p w:rsidR="0060038A" w:rsidRPr="0060038A" w:rsidRDefault="0060038A" w:rsidP="0060038A">
      <w:pPr>
        <w:numPr>
          <w:ilvl w:val="0"/>
          <w:numId w:val="9"/>
        </w:numPr>
        <w:spacing w:after="160" w:line="480" w:lineRule="auto"/>
        <w:contextualSpacing/>
        <w:rPr>
          <w:rFonts w:eastAsiaTheme="minorHAnsi"/>
          <w:color w:val="auto"/>
          <w:szCs w:val="24"/>
        </w:rPr>
      </w:pPr>
      <w:r w:rsidRPr="0060038A">
        <w:rPr>
          <w:rFonts w:eastAsiaTheme="minorHAnsi"/>
          <w:color w:val="auto"/>
          <w:szCs w:val="24"/>
        </w:rPr>
        <w:t>Plant cells have a “blob like” shape. ________________________________________________________________________</w:t>
      </w:r>
    </w:p>
    <w:p w:rsidR="0060038A" w:rsidRPr="0060038A" w:rsidRDefault="0060038A" w:rsidP="0060038A">
      <w:pPr>
        <w:spacing w:after="160" w:line="480" w:lineRule="auto"/>
        <w:ind w:left="720" w:firstLine="0"/>
        <w:contextualSpacing/>
        <w:rPr>
          <w:rFonts w:eastAsiaTheme="minorHAnsi"/>
          <w:color w:val="auto"/>
          <w:szCs w:val="24"/>
        </w:rPr>
      </w:pPr>
      <w:bookmarkStart w:id="2" w:name="_Hlk485483034"/>
      <w:r w:rsidRPr="0060038A">
        <w:rPr>
          <w:rFonts w:eastAsiaTheme="minorHAnsi"/>
          <w:color w:val="auto"/>
          <w:szCs w:val="24"/>
        </w:rPr>
        <w:t>True</w:t>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t xml:space="preserve">False </w:t>
      </w:r>
    </w:p>
    <w:bookmarkEnd w:id="2"/>
    <w:p w:rsidR="0060038A" w:rsidRPr="0060038A" w:rsidRDefault="0060038A" w:rsidP="0060038A">
      <w:pPr>
        <w:numPr>
          <w:ilvl w:val="0"/>
          <w:numId w:val="9"/>
        </w:numPr>
        <w:spacing w:after="160" w:line="480" w:lineRule="auto"/>
        <w:contextualSpacing/>
        <w:rPr>
          <w:rFonts w:eastAsiaTheme="minorHAnsi"/>
          <w:color w:val="auto"/>
          <w:szCs w:val="24"/>
        </w:rPr>
      </w:pPr>
      <w:r w:rsidRPr="0060038A">
        <w:rPr>
          <w:rFonts w:eastAsiaTheme="minorHAnsi"/>
          <w:color w:val="auto"/>
          <w:szCs w:val="24"/>
        </w:rPr>
        <w:t>Cell organelles perform different functions that allow the cell to function and live. ________________________________________________________________________</w:t>
      </w:r>
    </w:p>
    <w:p w:rsidR="0060038A" w:rsidRPr="0060038A" w:rsidRDefault="0060038A" w:rsidP="0060038A">
      <w:pPr>
        <w:spacing w:after="160" w:line="480" w:lineRule="auto"/>
        <w:ind w:left="720" w:firstLine="0"/>
        <w:contextualSpacing/>
        <w:rPr>
          <w:rFonts w:eastAsiaTheme="minorHAnsi"/>
          <w:color w:val="auto"/>
          <w:szCs w:val="24"/>
        </w:rPr>
      </w:pPr>
      <w:r w:rsidRPr="0060038A">
        <w:rPr>
          <w:rFonts w:eastAsiaTheme="minorHAnsi"/>
          <w:color w:val="auto"/>
          <w:szCs w:val="24"/>
        </w:rPr>
        <w:t>True</w:t>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t xml:space="preserve">False </w:t>
      </w:r>
    </w:p>
    <w:p w:rsidR="0060038A" w:rsidRPr="0060038A" w:rsidRDefault="0060038A" w:rsidP="0060038A">
      <w:pPr>
        <w:numPr>
          <w:ilvl w:val="0"/>
          <w:numId w:val="9"/>
        </w:numPr>
        <w:spacing w:after="160" w:line="480" w:lineRule="auto"/>
        <w:contextualSpacing/>
        <w:rPr>
          <w:rFonts w:eastAsiaTheme="minorHAnsi"/>
          <w:color w:val="auto"/>
          <w:szCs w:val="24"/>
        </w:rPr>
      </w:pPr>
      <w:r w:rsidRPr="0060038A">
        <w:rPr>
          <w:rFonts w:eastAsiaTheme="minorHAnsi"/>
          <w:color w:val="auto"/>
          <w:szCs w:val="24"/>
        </w:rPr>
        <w:t>Cytoplasm determines what enters and exits the cell.  ________________________________________________________________________</w:t>
      </w:r>
    </w:p>
    <w:p w:rsidR="0060038A" w:rsidRPr="0060038A" w:rsidRDefault="0060038A" w:rsidP="0060038A">
      <w:pPr>
        <w:spacing w:after="160" w:line="480" w:lineRule="auto"/>
        <w:ind w:left="720" w:firstLine="0"/>
        <w:contextualSpacing/>
        <w:rPr>
          <w:rFonts w:eastAsiaTheme="minorHAnsi"/>
          <w:color w:val="auto"/>
          <w:szCs w:val="24"/>
        </w:rPr>
      </w:pPr>
      <w:r w:rsidRPr="0060038A">
        <w:rPr>
          <w:rFonts w:eastAsiaTheme="minorHAnsi"/>
          <w:color w:val="auto"/>
          <w:szCs w:val="24"/>
        </w:rPr>
        <w:t>True</w:t>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t xml:space="preserve">False </w:t>
      </w:r>
    </w:p>
    <w:p w:rsidR="0060038A" w:rsidRPr="0060038A" w:rsidRDefault="0060038A" w:rsidP="0060038A">
      <w:pPr>
        <w:numPr>
          <w:ilvl w:val="0"/>
          <w:numId w:val="9"/>
        </w:numPr>
        <w:spacing w:after="160" w:line="480" w:lineRule="auto"/>
        <w:contextualSpacing/>
        <w:rPr>
          <w:rFonts w:eastAsiaTheme="minorHAnsi"/>
          <w:color w:val="auto"/>
          <w:szCs w:val="24"/>
        </w:rPr>
      </w:pPr>
      <w:r w:rsidRPr="0060038A">
        <w:rPr>
          <w:rFonts w:eastAsiaTheme="minorHAnsi"/>
          <w:color w:val="auto"/>
          <w:szCs w:val="24"/>
        </w:rPr>
        <w:t>Plant cells and animal cells have all the same organelles except for three organelles. ________________________________________________________________________</w:t>
      </w:r>
    </w:p>
    <w:p w:rsidR="0060038A" w:rsidRPr="0060038A" w:rsidRDefault="0060038A" w:rsidP="0060038A">
      <w:pPr>
        <w:spacing w:after="160" w:line="480" w:lineRule="auto"/>
        <w:ind w:left="720" w:firstLine="0"/>
        <w:contextualSpacing/>
        <w:rPr>
          <w:rFonts w:eastAsiaTheme="minorHAnsi"/>
          <w:color w:val="auto"/>
          <w:szCs w:val="24"/>
        </w:rPr>
      </w:pPr>
      <w:r w:rsidRPr="0060038A">
        <w:rPr>
          <w:rFonts w:eastAsiaTheme="minorHAnsi"/>
          <w:color w:val="auto"/>
          <w:szCs w:val="24"/>
        </w:rPr>
        <w:t>True</w:t>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r>
      <w:r w:rsidRPr="0060038A">
        <w:rPr>
          <w:rFonts w:eastAsiaTheme="minorHAnsi"/>
          <w:color w:val="auto"/>
          <w:szCs w:val="24"/>
        </w:rPr>
        <w:tab/>
        <w:t xml:space="preserve">False </w:t>
      </w:r>
    </w:p>
    <w:p w:rsidR="0060038A" w:rsidRPr="0060038A" w:rsidRDefault="0060038A" w:rsidP="0060038A">
      <w:pPr>
        <w:spacing w:after="160" w:line="480" w:lineRule="auto"/>
        <w:ind w:left="720" w:firstLine="0"/>
        <w:contextualSpacing/>
        <w:rPr>
          <w:rFonts w:eastAsiaTheme="minorHAnsi"/>
          <w:color w:val="auto"/>
          <w:szCs w:val="24"/>
        </w:rPr>
      </w:pPr>
    </w:p>
    <w:p w:rsidR="0060038A" w:rsidRPr="0060038A" w:rsidRDefault="0060038A" w:rsidP="0060038A">
      <w:pPr>
        <w:spacing w:after="160" w:line="259" w:lineRule="auto"/>
        <w:ind w:left="0" w:firstLine="0"/>
        <w:rPr>
          <w:rFonts w:eastAsiaTheme="minorHAnsi"/>
          <w:color w:val="auto"/>
          <w:szCs w:val="24"/>
        </w:rPr>
      </w:pPr>
      <w:r w:rsidRPr="0060038A">
        <w:rPr>
          <w:rFonts w:eastAsiaTheme="minorHAnsi"/>
          <w:color w:val="auto"/>
          <w:szCs w:val="24"/>
        </w:rPr>
        <w:t>Animal &amp; Plant Cells Page 1</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Animals (including humans) are made up of many different types of</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specialized cells (nerve cells, skin cells, blood cells, etc.), but all of these cells have a</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similar structure. Animal cells have a “blob like” shape &amp; include lots of tiny organelles</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that help the cell function. Think of your own body – your body contain s organ s</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(heart, liver, lungs) that allow your body to function &amp; allow you to live. Similarly, the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cell’s organelles have different functions to help the cell do the same.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The cell membrane encloses the cell and acts like a screen to allow some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lastRenderedPageBreak/>
        <w:t>materials to pass through it but not others. Think of a screen in a window. It allows</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fresh air in, but keeps bugs out! Cell membranes allow nutrients &amp; water in while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keeping harmful molecules out! The cytoplasm is the gel-like fluid made of mostly</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water that takes up most of the space inside the cell. The organelles are located in the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cytoplasm. The nucleus is an organelle that is the “brain” of the cell. The nucleus is</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home to all the cell’s chromosomes. Chromosomes are genetic structures that contain</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the information used to direct cell activity. Chromosomes are made of DNA.</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Animal cells have many small fluid-filled structures that temporarily store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different substances needed by the cell. These structures are called vacuoles. The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mighty mitochondria are considered the “powerhouses” of the cell because they use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oxygen to transform food into energy to help the cell carry out activities. The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endoplasmic reticulum serves as an internal delivery system for cell transporting</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materials the cell need s. Included in those materials are ribosomes which are tiny</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organelles that make protein for the cell (think of them as little protein factories!)</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Plants, trees, fruits, vegetables, and flowers are made of plant cells. Plant</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cells are very similar to animal cells, but have some major differences. Animal and</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plant cells both contain cytoplasm, a nucleus, mitochondria, ribosomes, vacuole,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endoplasmic reticulum, and golgi bodies. Golgi bodies help package materials from the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lastRenderedPageBreak/>
        <w:t>endoplasmic reticulum and distribute them around the cell or outside of it. Think of</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golgi bodies like a post office! Both animal and plant cells are surrounded by a cell</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membrane. Each similar organelle between plant and animal cells serves the same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function, but may have a slightly different structure. For example, animal cells have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multiple small vacuoles for storage while the plant cell has one very large vacuole for</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storage.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There are a few important differences between animal and plant cells. First,</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the structure of plant cells is more “box-like” than animal cells. If you look at plant</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cells under a microscope, they look like little bricks stacked up like a wall. Animal cells</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cluster together &amp; are more circular. One reason for this shape difference is because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plant cells have a cell wall. The cell wall in a plant cell provides extra support and</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structure for the cell that plant cells need. This cell wall is made mostly of cellulose,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which is a fiber that is the main component of wood and paper.</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Plant cells also contain chloroplasts. Chloroplasts are organelles that help the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plant make food for itself (because plants don’t eat cheeseburgers like humans do!)</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Chloroplasts contain a green pigment called chlorophyll. The chlorophyll captures the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energy of sunlight and uses it to make glucose, which is a simply sugar that plants use</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as food. This process is called photosynthesis. Chloroplasts and the chlorophyll they</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lastRenderedPageBreak/>
        <w:t>contain are what give plants their green color. Not all plant cells have chloroplasts (not</w:t>
      </w:r>
    </w:p>
    <w:p w:rsidR="0060038A" w:rsidRP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all plants are green!). Cells in the roots of plants, for example, are not exposed to</w:t>
      </w:r>
    </w:p>
    <w:p w:rsidR="0060038A" w:rsidRDefault="0060038A" w:rsidP="0060038A">
      <w:pPr>
        <w:spacing w:after="160" w:line="480" w:lineRule="auto"/>
        <w:ind w:left="0" w:firstLine="0"/>
        <w:rPr>
          <w:rFonts w:eastAsiaTheme="minorHAnsi"/>
          <w:color w:val="auto"/>
          <w:szCs w:val="24"/>
        </w:rPr>
      </w:pPr>
      <w:r w:rsidRPr="0060038A">
        <w:rPr>
          <w:rFonts w:eastAsiaTheme="minorHAnsi"/>
          <w:color w:val="auto"/>
          <w:szCs w:val="24"/>
        </w:rPr>
        <w:t>sunlight so they do not need chloroplasts.</w:t>
      </w:r>
    </w:p>
    <w:p w:rsidR="0060038A" w:rsidRPr="0060038A" w:rsidRDefault="0060038A" w:rsidP="0060038A">
      <w:pPr>
        <w:tabs>
          <w:tab w:val="left" w:pos="3450"/>
        </w:tabs>
        <w:spacing w:after="160" w:line="480" w:lineRule="auto"/>
        <w:ind w:left="0" w:firstLine="0"/>
        <w:jc w:val="center"/>
        <w:rPr>
          <w:rFonts w:eastAsiaTheme="minorHAnsi"/>
          <w:color w:val="auto"/>
          <w:szCs w:val="24"/>
        </w:rPr>
      </w:pPr>
      <w:r w:rsidRPr="0060038A">
        <w:rPr>
          <w:rFonts w:eastAsiaTheme="minorHAnsi"/>
          <w:color w:val="auto"/>
          <w:szCs w:val="24"/>
        </w:rPr>
        <w:t>Edible Cell Rubric</w:t>
      </w:r>
    </w:p>
    <w:p w:rsidR="0060038A" w:rsidRPr="0060038A" w:rsidRDefault="0060038A" w:rsidP="0060038A">
      <w:pPr>
        <w:tabs>
          <w:tab w:val="left" w:pos="3450"/>
        </w:tabs>
        <w:spacing w:after="160" w:line="480" w:lineRule="auto"/>
        <w:ind w:left="0" w:firstLine="0"/>
        <w:jc w:val="center"/>
        <w:rPr>
          <w:rFonts w:eastAsiaTheme="minorHAnsi"/>
          <w:color w:val="auto"/>
          <w:szCs w:val="24"/>
        </w:rPr>
      </w:pPr>
      <w:r w:rsidRPr="0060038A">
        <w:rPr>
          <w:rFonts w:eastAsiaTheme="minorHAnsi"/>
          <w:color w:val="auto"/>
          <w:szCs w:val="24"/>
        </w:rPr>
        <w:t>Names____________________________________________________</w:t>
      </w:r>
    </w:p>
    <w:tbl>
      <w:tblPr>
        <w:tblStyle w:val="TableGrid2"/>
        <w:tblW w:w="0" w:type="auto"/>
        <w:tblLook w:val="04A0" w:firstRow="1" w:lastRow="0" w:firstColumn="1" w:lastColumn="0" w:noHBand="0" w:noVBand="1"/>
      </w:tblPr>
      <w:tblGrid>
        <w:gridCol w:w="3116"/>
        <w:gridCol w:w="3117"/>
        <w:gridCol w:w="3117"/>
      </w:tblGrid>
      <w:tr w:rsidR="0060038A" w:rsidRPr="0060038A" w:rsidTr="000F171E">
        <w:tc>
          <w:tcPr>
            <w:tcW w:w="3116" w:type="dxa"/>
          </w:tcPr>
          <w:p w:rsidR="0060038A" w:rsidRPr="0060038A" w:rsidRDefault="0060038A" w:rsidP="0060038A">
            <w:pPr>
              <w:tabs>
                <w:tab w:val="left" w:pos="3450"/>
              </w:tabs>
              <w:spacing w:after="0" w:line="480" w:lineRule="auto"/>
              <w:ind w:left="0" w:firstLine="0"/>
              <w:rPr>
                <w:rFonts w:eastAsiaTheme="minorHAnsi"/>
                <w:color w:val="auto"/>
                <w:szCs w:val="24"/>
              </w:rPr>
            </w:pPr>
            <w:r w:rsidRPr="0060038A">
              <w:rPr>
                <w:rFonts w:eastAsiaTheme="minorHAnsi"/>
                <w:color w:val="auto"/>
                <w:szCs w:val="24"/>
              </w:rPr>
              <w:t>50 points</w:t>
            </w:r>
          </w:p>
        </w:tc>
        <w:tc>
          <w:tcPr>
            <w:tcW w:w="3117" w:type="dxa"/>
          </w:tcPr>
          <w:p w:rsidR="0060038A" w:rsidRPr="0060038A" w:rsidRDefault="0060038A" w:rsidP="0060038A">
            <w:pPr>
              <w:tabs>
                <w:tab w:val="left" w:pos="3450"/>
              </w:tabs>
              <w:spacing w:after="0" w:line="480" w:lineRule="auto"/>
              <w:ind w:left="0" w:firstLine="0"/>
              <w:rPr>
                <w:rFonts w:eastAsiaTheme="minorHAnsi"/>
                <w:color w:val="auto"/>
                <w:szCs w:val="24"/>
              </w:rPr>
            </w:pPr>
            <w:r w:rsidRPr="0060038A">
              <w:rPr>
                <w:rFonts w:eastAsiaTheme="minorHAnsi"/>
                <w:color w:val="auto"/>
                <w:szCs w:val="24"/>
              </w:rPr>
              <w:t>25 points</w:t>
            </w:r>
          </w:p>
        </w:tc>
        <w:tc>
          <w:tcPr>
            <w:tcW w:w="3117" w:type="dxa"/>
          </w:tcPr>
          <w:p w:rsidR="0060038A" w:rsidRPr="0060038A" w:rsidRDefault="0060038A" w:rsidP="0060038A">
            <w:pPr>
              <w:tabs>
                <w:tab w:val="left" w:pos="3450"/>
              </w:tabs>
              <w:spacing w:after="0" w:line="480" w:lineRule="auto"/>
              <w:ind w:left="0" w:firstLine="0"/>
              <w:rPr>
                <w:rFonts w:eastAsiaTheme="minorHAnsi"/>
                <w:color w:val="auto"/>
                <w:szCs w:val="24"/>
              </w:rPr>
            </w:pPr>
            <w:r w:rsidRPr="0060038A">
              <w:rPr>
                <w:rFonts w:eastAsiaTheme="minorHAnsi"/>
                <w:color w:val="auto"/>
                <w:szCs w:val="24"/>
              </w:rPr>
              <w:t>10 points</w:t>
            </w:r>
          </w:p>
        </w:tc>
      </w:tr>
      <w:tr w:rsidR="0060038A" w:rsidRPr="0060038A" w:rsidTr="000F171E">
        <w:tc>
          <w:tcPr>
            <w:tcW w:w="3116" w:type="dxa"/>
          </w:tcPr>
          <w:p w:rsidR="0060038A" w:rsidRPr="0060038A" w:rsidRDefault="0060038A" w:rsidP="0060038A">
            <w:pPr>
              <w:tabs>
                <w:tab w:val="left" w:pos="3450"/>
              </w:tabs>
              <w:spacing w:after="0" w:line="480" w:lineRule="auto"/>
              <w:ind w:left="0" w:firstLine="0"/>
              <w:rPr>
                <w:rFonts w:eastAsiaTheme="minorHAnsi"/>
                <w:color w:val="auto"/>
                <w:szCs w:val="24"/>
              </w:rPr>
            </w:pPr>
            <w:r w:rsidRPr="0060038A">
              <w:rPr>
                <w:rFonts w:eastAsiaTheme="minorHAnsi"/>
                <w:color w:val="auto"/>
                <w:szCs w:val="24"/>
              </w:rPr>
              <w:t>Students have all of the organelles represented in the cell correctly.</w:t>
            </w:r>
          </w:p>
        </w:tc>
        <w:tc>
          <w:tcPr>
            <w:tcW w:w="3117" w:type="dxa"/>
          </w:tcPr>
          <w:p w:rsidR="0060038A" w:rsidRPr="0060038A" w:rsidRDefault="0060038A" w:rsidP="0060038A">
            <w:pPr>
              <w:tabs>
                <w:tab w:val="left" w:pos="3450"/>
              </w:tabs>
              <w:spacing w:after="0" w:line="480" w:lineRule="auto"/>
              <w:ind w:left="0" w:firstLine="0"/>
              <w:rPr>
                <w:rFonts w:eastAsiaTheme="minorHAnsi"/>
                <w:color w:val="auto"/>
                <w:szCs w:val="24"/>
              </w:rPr>
            </w:pPr>
            <w:r w:rsidRPr="0060038A">
              <w:rPr>
                <w:rFonts w:eastAsiaTheme="minorHAnsi"/>
                <w:color w:val="auto"/>
                <w:szCs w:val="24"/>
              </w:rPr>
              <w:t>Students have some organelles represented incorrectly in the cell.</w:t>
            </w:r>
          </w:p>
        </w:tc>
        <w:tc>
          <w:tcPr>
            <w:tcW w:w="3117" w:type="dxa"/>
          </w:tcPr>
          <w:p w:rsidR="0060038A" w:rsidRPr="0060038A" w:rsidRDefault="0060038A" w:rsidP="0060038A">
            <w:pPr>
              <w:tabs>
                <w:tab w:val="left" w:pos="3450"/>
              </w:tabs>
              <w:spacing w:after="0" w:line="480" w:lineRule="auto"/>
              <w:ind w:left="0" w:firstLine="0"/>
              <w:rPr>
                <w:rFonts w:eastAsiaTheme="minorHAnsi"/>
                <w:color w:val="auto"/>
                <w:szCs w:val="24"/>
              </w:rPr>
            </w:pPr>
            <w:r w:rsidRPr="0060038A">
              <w:rPr>
                <w:rFonts w:eastAsiaTheme="minorHAnsi"/>
                <w:color w:val="auto"/>
                <w:szCs w:val="24"/>
              </w:rPr>
              <w:t>Students are missing organelles in the cell.</w:t>
            </w:r>
          </w:p>
        </w:tc>
      </w:tr>
      <w:tr w:rsidR="0060038A" w:rsidRPr="0060038A" w:rsidTr="000F171E">
        <w:tc>
          <w:tcPr>
            <w:tcW w:w="3116" w:type="dxa"/>
          </w:tcPr>
          <w:p w:rsidR="0060038A" w:rsidRPr="0060038A" w:rsidRDefault="0060038A" w:rsidP="0060038A">
            <w:pPr>
              <w:tabs>
                <w:tab w:val="left" w:pos="3450"/>
              </w:tabs>
              <w:spacing w:after="0" w:line="480" w:lineRule="auto"/>
              <w:ind w:left="0" w:firstLine="0"/>
              <w:rPr>
                <w:rFonts w:eastAsiaTheme="minorHAnsi"/>
                <w:color w:val="auto"/>
                <w:szCs w:val="24"/>
              </w:rPr>
            </w:pPr>
            <w:r w:rsidRPr="0060038A">
              <w:rPr>
                <w:rFonts w:eastAsiaTheme="minorHAnsi"/>
                <w:color w:val="auto"/>
                <w:szCs w:val="24"/>
              </w:rPr>
              <w:t>Student’s key is complete and have a representation for each organelle.</w:t>
            </w:r>
          </w:p>
        </w:tc>
        <w:tc>
          <w:tcPr>
            <w:tcW w:w="3117" w:type="dxa"/>
          </w:tcPr>
          <w:p w:rsidR="0060038A" w:rsidRPr="0060038A" w:rsidRDefault="0060038A" w:rsidP="0060038A">
            <w:pPr>
              <w:tabs>
                <w:tab w:val="left" w:pos="3450"/>
              </w:tabs>
              <w:spacing w:after="0" w:line="480" w:lineRule="auto"/>
              <w:ind w:left="0" w:firstLine="0"/>
              <w:rPr>
                <w:rFonts w:eastAsiaTheme="minorHAnsi"/>
                <w:color w:val="auto"/>
                <w:szCs w:val="24"/>
              </w:rPr>
            </w:pPr>
            <w:r w:rsidRPr="0060038A">
              <w:rPr>
                <w:rFonts w:eastAsiaTheme="minorHAnsi"/>
                <w:color w:val="auto"/>
                <w:szCs w:val="24"/>
              </w:rPr>
              <w:t xml:space="preserve">Student’s key is missing organelles representation. </w:t>
            </w:r>
          </w:p>
        </w:tc>
        <w:tc>
          <w:tcPr>
            <w:tcW w:w="3117" w:type="dxa"/>
          </w:tcPr>
          <w:p w:rsidR="0060038A" w:rsidRPr="0060038A" w:rsidRDefault="0060038A" w:rsidP="0060038A">
            <w:pPr>
              <w:tabs>
                <w:tab w:val="left" w:pos="3450"/>
              </w:tabs>
              <w:spacing w:after="0" w:line="480" w:lineRule="auto"/>
              <w:ind w:left="0" w:firstLine="0"/>
              <w:rPr>
                <w:rFonts w:eastAsiaTheme="minorHAnsi"/>
                <w:color w:val="auto"/>
                <w:szCs w:val="24"/>
              </w:rPr>
            </w:pPr>
            <w:r w:rsidRPr="0060038A">
              <w:rPr>
                <w:rFonts w:eastAsiaTheme="minorHAnsi"/>
                <w:color w:val="auto"/>
                <w:szCs w:val="24"/>
              </w:rPr>
              <w:t>Students are missing the Key to their cell.</w:t>
            </w:r>
          </w:p>
        </w:tc>
      </w:tr>
    </w:tbl>
    <w:p w:rsidR="0060038A" w:rsidRDefault="0060038A" w:rsidP="0060038A">
      <w:pPr>
        <w:spacing w:after="200" w:line="276" w:lineRule="auto"/>
        <w:ind w:left="0" w:firstLine="0"/>
        <w:rPr>
          <w:rFonts w:eastAsiaTheme="minorHAnsi"/>
          <w:color w:val="auto"/>
          <w:szCs w:val="24"/>
        </w:rPr>
      </w:pPr>
    </w:p>
    <w:p w:rsidR="0060038A" w:rsidRDefault="0060038A" w:rsidP="0060038A">
      <w:pPr>
        <w:spacing w:after="200" w:line="276" w:lineRule="auto"/>
        <w:ind w:left="0" w:firstLine="0"/>
        <w:rPr>
          <w:rFonts w:eastAsiaTheme="minorHAnsi"/>
          <w:color w:val="auto"/>
          <w:szCs w:val="24"/>
        </w:rPr>
      </w:pPr>
    </w:p>
    <w:p w:rsidR="0060038A" w:rsidRPr="0060038A" w:rsidRDefault="0060038A" w:rsidP="0060038A">
      <w:pPr>
        <w:spacing w:after="0" w:line="480" w:lineRule="auto"/>
        <w:ind w:left="14" w:hanging="14"/>
        <w:rPr>
          <w:szCs w:val="24"/>
        </w:rPr>
      </w:pPr>
      <w:r w:rsidRPr="0060038A">
        <w:rPr>
          <w:szCs w:val="24"/>
        </w:rPr>
        <w:t>Name __________________________________</w:t>
      </w:r>
    </w:p>
    <w:p w:rsidR="0060038A" w:rsidRPr="0060038A" w:rsidRDefault="0060038A" w:rsidP="0060038A">
      <w:pPr>
        <w:spacing w:after="0" w:line="480" w:lineRule="auto"/>
        <w:ind w:left="14" w:hanging="14"/>
        <w:jc w:val="center"/>
        <w:rPr>
          <w:b/>
          <w:szCs w:val="24"/>
        </w:rPr>
      </w:pPr>
      <w:r w:rsidRPr="0060038A">
        <w:rPr>
          <w:b/>
          <w:szCs w:val="24"/>
        </w:rPr>
        <w:t>Report Assignment</w:t>
      </w:r>
    </w:p>
    <w:p w:rsidR="0060038A" w:rsidRPr="0060038A" w:rsidRDefault="0060038A" w:rsidP="0060038A">
      <w:pPr>
        <w:spacing w:after="0" w:line="480" w:lineRule="auto"/>
        <w:ind w:left="14" w:hanging="14"/>
        <w:rPr>
          <w:sz w:val="22"/>
        </w:rPr>
      </w:pPr>
      <w:r w:rsidRPr="0060038A">
        <w:rPr>
          <w:sz w:val="22"/>
        </w:rPr>
        <w:t xml:space="preserve">We have been learning about plant and animal cells and the function of their organelles.  To better understand the way these cells function, we are going to complete a writing assignment.  This writing assignment is composing a 1-1 ½ page paper about what it would be like if a plant was made of animal cells and an animal was made of plant cells.  This assignment would have you incorporate your writing and comprehension skills.  You can use the information you learned in class as well as use other resources for information to help complete this paper.  Inside of your paper you should answer these questions: </w:t>
      </w:r>
    </w:p>
    <w:p w:rsidR="0060038A" w:rsidRPr="0060038A" w:rsidRDefault="0060038A" w:rsidP="0060038A">
      <w:pPr>
        <w:numPr>
          <w:ilvl w:val="0"/>
          <w:numId w:val="10"/>
        </w:numPr>
        <w:spacing w:after="0" w:line="480" w:lineRule="auto"/>
        <w:contextualSpacing/>
        <w:rPr>
          <w:sz w:val="22"/>
        </w:rPr>
      </w:pPr>
      <w:r w:rsidRPr="0060038A">
        <w:rPr>
          <w:sz w:val="22"/>
        </w:rPr>
        <w:lastRenderedPageBreak/>
        <w:t>How would your cell get energy?</w:t>
      </w:r>
    </w:p>
    <w:p w:rsidR="0060038A" w:rsidRPr="0060038A" w:rsidRDefault="0060038A" w:rsidP="0060038A">
      <w:pPr>
        <w:numPr>
          <w:ilvl w:val="0"/>
          <w:numId w:val="10"/>
        </w:numPr>
        <w:spacing w:after="0" w:line="480" w:lineRule="auto"/>
        <w:contextualSpacing/>
        <w:rPr>
          <w:sz w:val="22"/>
        </w:rPr>
      </w:pPr>
      <w:r w:rsidRPr="0060038A">
        <w:rPr>
          <w:sz w:val="22"/>
        </w:rPr>
        <w:t>How would the animal or plant survive given its’ new cells?</w:t>
      </w:r>
    </w:p>
    <w:p w:rsidR="0060038A" w:rsidRPr="0060038A" w:rsidRDefault="0060038A" w:rsidP="0060038A">
      <w:pPr>
        <w:numPr>
          <w:ilvl w:val="0"/>
          <w:numId w:val="10"/>
        </w:numPr>
        <w:spacing w:after="0" w:line="480" w:lineRule="auto"/>
        <w:contextualSpacing/>
        <w:rPr>
          <w:sz w:val="22"/>
        </w:rPr>
      </w:pPr>
      <w:r w:rsidRPr="0060038A">
        <w:rPr>
          <w:sz w:val="22"/>
        </w:rPr>
        <w:t>How would the animal or plant look given the features they may receive from the cell swap?</w:t>
      </w:r>
    </w:p>
    <w:p w:rsidR="0060038A" w:rsidRPr="0060038A" w:rsidRDefault="0060038A" w:rsidP="0060038A">
      <w:pPr>
        <w:numPr>
          <w:ilvl w:val="0"/>
          <w:numId w:val="10"/>
        </w:numPr>
        <w:spacing w:after="0" w:line="480" w:lineRule="auto"/>
        <w:contextualSpacing/>
        <w:rPr>
          <w:sz w:val="22"/>
        </w:rPr>
      </w:pPr>
      <w:r w:rsidRPr="0060038A">
        <w:rPr>
          <w:sz w:val="22"/>
        </w:rPr>
        <w:t xml:space="preserve">What life would be like without the three organelles you choose? </w:t>
      </w:r>
    </w:p>
    <w:p w:rsidR="0060038A" w:rsidRPr="0060038A" w:rsidRDefault="0060038A" w:rsidP="0060038A">
      <w:pPr>
        <w:numPr>
          <w:ilvl w:val="0"/>
          <w:numId w:val="10"/>
        </w:numPr>
        <w:spacing w:after="0" w:line="480" w:lineRule="auto"/>
        <w:contextualSpacing/>
        <w:rPr>
          <w:sz w:val="22"/>
        </w:rPr>
      </w:pPr>
      <w:r w:rsidRPr="0060038A">
        <w:rPr>
          <w:sz w:val="22"/>
        </w:rPr>
        <w:t>Explain why it is important that plants have plant cells and animals have animal cells?</w:t>
      </w:r>
    </w:p>
    <w:p w:rsidR="0060038A" w:rsidRPr="0060038A" w:rsidRDefault="0060038A" w:rsidP="0060038A">
      <w:pPr>
        <w:spacing w:after="0" w:line="480" w:lineRule="auto"/>
        <w:rPr>
          <w:sz w:val="22"/>
        </w:rPr>
      </w:pPr>
      <w:r w:rsidRPr="0060038A">
        <w:rPr>
          <w:sz w:val="22"/>
        </w:rPr>
        <w:t xml:space="preserve">You will need to have direct information about each cell and organelles to help support your answers to each question. This assignment will consist of four parts.  First, you will choose your cell. Second, you will randomly choose three organelles that your cell would be without. Third, you will compose a rough draft of your paper to be turned in to me.  Fourth, you will revise your paper and correct any errors that you find while revising. Lastly, you will turn in this </w:t>
      </w:r>
      <w:r w:rsidRPr="0060038A">
        <w:rPr>
          <w:b/>
          <w:sz w:val="22"/>
        </w:rPr>
        <w:t>sheet, rubric</w:t>
      </w:r>
      <w:r w:rsidRPr="0060038A">
        <w:rPr>
          <w:sz w:val="22"/>
        </w:rPr>
        <w:t xml:space="preserve">, </w:t>
      </w:r>
      <w:r w:rsidRPr="0060038A">
        <w:rPr>
          <w:b/>
          <w:sz w:val="22"/>
        </w:rPr>
        <w:t>rough draft,</w:t>
      </w:r>
      <w:r w:rsidRPr="0060038A">
        <w:rPr>
          <w:sz w:val="22"/>
        </w:rPr>
        <w:t xml:space="preserve"> and </w:t>
      </w:r>
      <w:r w:rsidRPr="0060038A">
        <w:rPr>
          <w:b/>
          <w:sz w:val="22"/>
        </w:rPr>
        <w:t>final draft</w:t>
      </w:r>
      <w:r w:rsidRPr="0060038A">
        <w:rPr>
          <w:sz w:val="22"/>
        </w:rPr>
        <w:t xml:space="preserve"> of your paper.</w:t>
      </w:r>
    </w:p>
    <w:p w:rsidR="0060038A" w:rsidRPr="0060038A" w:rsidRDefault="0060038A" w:rsidP="0060038A">
      <w:pPr>
        <w:spacing w:after="0" w:line="480" w:lineRule="auto"/>
        <w:rPr>
          <w:sz w:val="22"/>
        </w:rPr>
      </w:pPr>
      <w:r w:rsidRPr="0060038A">
        <w:rPr>
          <w:b/>
          <w:sz w:val="22"/>
        </w:rPr>
        <w:t>Cell:</w:t>
      </w:r>
      <w:r w:rsidRPr="0060038A">
        <w:rPr>
          <w:sz w:val="22"/>
        </w:rPr>
        <w:t xml:space="preserve">    Animal cell or plant cell</w:t>
      </w:r>
    </w:p>
    <w:p w:rsidR="0060038A" w:rsidRPr="0060038A" w:rsidRDefault="0060038A" w:rsidP="0060038A">
      <w:pPr>
        <w:spacing w:after="0" w:line="480" w:lineRule="auto"/>
        <w:ind w:left="0" w:firstLine="0"/>
        <w:rPr>
          <w:sz w:val="22"/>
        </w:rPr>
      </w:pPr>
      <w:r w:rsidRPr="0060038A">
        <w:rPr>
          <w:b/>
          <w:sz w:val="22"/>
        </w:rPr>
        <w:t>Missing organelles</w:t>
      </w:r>
      <w:r w:rsidRPr="0060038A">
        <w:rPr>
          <w:sz w:val="22"/>
        </w:rPr>
        <w:t>: _____________________________________________________________________________</w:t>
      </w:r>
    </w:p>
    <w:p w:rsidR="0060038A" w:rsidRPr="0060038A" w:rsidRDefault="0060038A" w:rsidP="0060038A">
      <w:pPr>
        <w:spacing w:after="0" w:line="480" w:lineRule="auto"/>
        <w:ind w:left="14" w:hanging="14"/>
        <w:jc w:val="center"/>
        <w:rPr>
          <w:szCs w:val="24"/>
        </w:rPr>
      </w:pPr>
    </w:p>
    <w:p w:rsidR="0060038A" w:rsidRPr="0060038A" w:rsidRDefault="0060038A" w:rsidP="0060038A">
      <w:pPr>
        <w:spacing w:after="0" w:line="480" w:lineRule="auto"/>
        <w:ind w:left="14" w:hanging="14"/>
        <w:jc w:val="center"/>
        <w:rPr>
          <w:szCs w:val="24"/>
        </w:rPr>
      </w:pPr>
    </w:p>
    <w:p w:rsidR="0060038A" w:rsidRPr="0060038A" w:rsidRDefault="0060038A" w:rsidP="0060038A">
      <w:pPr>
        <w:spacing w:after="0" w:line="480" w:lineRule="auto"/>
        <w:ind w:left="14" w:hanging="14"/>
        <w:rPr>
          <w:szCs w:val="24"/>
        </w:rPr>
      </w:pPr>
      <w:r w:rsidRPr="0060038A">
        <w:rPr>
          <w:szCs w:val="24"/>
        </w:rPr>
        <w:t>Name __________________________________________</w:t>
      </w:r>
    </w:p>
    <w:p w:rsidR="0060038A" w:rsidRPr="0060038A" w:rsidRDefault="0060038A" w:rsidP="0060038A">
      <w:pPr>
        <w:spacing w:after="0" w:line="480" w:lineRule="auto"/>
        <w:ind w:left="14" w:hanging="14"/>
        <w:jc w:val="center"/>
        <w:rPr>
          <w:szCs w:val="24"/>
        </w:rPr>
      </w:pPr>
      <w:r w:rsidRPr="0060038A">
        <w:rPr>
          <w:szCs w:val="24"/>
        </w:rPr>
        <w:t>Writing Assignment Rubric</w:t>
      </w:r>
    </w:p>
    <w:tbl>
      <w:tblPr>
        <w:tblStyle w:val="TableGrid3"/>
        <w:tblW w:w="0" w:type="auto"/>
        <w:tblInd w:w="14" w:type="dxa"/>
        <w:tblLook w:val="04A0" w:firstRow="1" w:lastRow="0" w:firstColumn="1" w:lastColumn="0" w:noHBand="0" w:noVBand="1"/>
      </w:tblPr>
      <w:tblGrid>
        <w:gridCol w:w="1858"/>
        <w:gridCol w:w="1923"/>
        <w:gridCol w:w="1858"/>
        <w:gridCol w:w="1846"/>
        <w:gridCol w:w="1851"/>
      </w:tblGrid>
      <w:tr w:rsidR="0060038A" w:rsidRPr="0060038A" w:rsidTr="000F171E">
        <w:tc>
          <w:tcPr>
            <w:tcW w:w="1870" w:type="dxa"/>
          </w:tcPr>
          <w:p w:rsidR="0060038A" w:rsidRPr="0060038A" w:rsidRDefault="0060038A" w:rsidP="0060038A">
            <w:pPr>
              <w:spacing w:after="0" w:line="480" w:lineRule="auto"/>
              <w:ind w:left="0" w:firstLine="0"/>
              <w:jc w:val="center"/>
              <w:rPr>
                <w:szCs w:val="24"/>
              </w:rPr>
            </w:pPr>
            <w:r w:rsidRPr="0060038A">
              <w:rPr>
                <w:szCs w:val="24"/>
              </w:rPr>
              <w:t>0</w:t>
            </w:r>
          </w:p>
        </w:tc>
        <w:tc>
          <w:tcPr>
            <w:tcW w:w="1870" w:type="dxa"/>
          </w:tcPr>
          <w:p w:rsidR="0060038A" w:rsidRPr="0060038A" w:rsidRDefault="0060038A" w:rsidP="0060038A">
            <w:pPr>
              <w:spacing w:after="0" w:line="480" w:lineRule="auto"/>
              <w:ind w:left="0" w:firstLine="0"/>
              <w:jc w:val="center"/>
              <w:rPr>
                <w:szCs w:val="24"/>
              </w:rPr>
            </w:pPr>
            <w:r w:rsidRPr="0060038A">
              <w:rPr>
                <w:szCs w:val="24"/>
              </w:rPr>
              <w:t>1</w:t>
            </w:r>
          </w:p>
        </w:tc>
        <w:tc>
          <w:tcPr>
            <w:tcW w:w="1870" w:type="dxa"/>
          </w:tcPr>
          <w:p w:rsidR="0060038A" w:rsidRPr="0060038A" w:rsidRDefault="0060038A" w:rsidP="0060038A">
            <w:pPr>
              <w:spacing w:after="0" w:line="480" w:lineRule="auto"/>
              <w:ind w:left="0" w:firstLine="0"/>
              <w:jc w:val="center"/>
              <w:rPr>
                <w:szCs w:val="24"/>
              </w:rPr>
            </w:pPr>
            <w:r w:rsidRPr="0060038A">
              <w:rPr>
                <w:szCs w:val="24"/>
              </w:rPr>
              <w:t>2</w:t>
            </w:r>
          </w:p>
        </w:tc>
        <w:tc>
          <w:tcPr>
            <w:tcW w:w="1870" w:type="dxa"/>
          </w:tcPr>
          <w:p w:rsidR="0060038A" w:rsidRPr="0060038A" w:rsidRDefault="0060038A" w:rsidP="0060038A">
            <w:pPr>
              <w:spacing w:after="0" w:line="480" w:lineRule="auto"/>
              <w:ind w:left="0" w:firstLine="0"/>
              <w:jc w:val="center"/>
              <w:rPr>
                <w:szCs w:val="24"/>
              </w:rPr>
            </w:pPr>
            <w:r w:rsidRPr="0060038A">
              <w:rPr>
                <w:szCs w:val="24"/>
              </w:rPr>
              <w:t>3</w:t>
            </w:r>
          </w:p>
        </w:tc>
        <w:tc>
          <w:tcPr>
            <w:tcW w:w="1870" w:type="dxa"/>
          </w:tcPr>
          <w:p w:rsidR="0060038A" w:rsidRPr="0060038A" w:rsidRDefault="0060038A" w:rsidP="0060038A">
            <w:pPr>
              <w:spacing w:after="0" w:line="480" w:lineRule="auto"/>
              <w:ind w:left="0" w:firstLine="0"/>
              <w:jc w:val="center"/>
              <w:rPr>
                <w:szCs w:val="24"/>
              </w:rPr>
            </w:pPr>
            <w:r w:rsidRPr="0060038A">
              <w:rPr>
                <w:szCs w:val="24"/>
              </w:rPr>
              <w:t>4</w:t>
            </w:r>
          </w:p>
        </w:tc>
      </w:tr>
      <w:tr w:rsidR="0060038A" w:rsidRPr="0060038A" w:rsidTr="000F171E">
        <w:tc>
          <w:tcPr>
            <w:tcW w:w="1870" w:type="dxa"/>
          </w:tcPr>
          <w:p w:rsidR="0060038A" w:rsidRPr="0060038A" w:rsidRDefault="0060038A" w:rsidP="0060038A">
            <w:pPr>
              <w:spacing w:after="0" w:line="240" w:lineRule="auto"/>
              <w:ind w:left="0" w:firstLine="0"/>
              <w:rPr>
                <w:szCs w:val="24"/>
              </w:rPr>
            </w:pPr>
            <w:r w:rsidRPr="0060038A">
              <w:rPr>
                <w:szCs w:val="24"/>
              </w:rPr>
              <w:t>Student does not state the cell they chose or the missing organelles of the cell.</w:t>
            </w:r>
          </w:p>
        </w:tc>
        <w:tc>
          <w:tcPr>
            <w:tcW w:w="1870" w:type="dxa"/>
          </w:tcPr>
          <w:p w:rsidR="0060038A" w:rsidRPr="0060038A" w:rsidRDefault="0060038A" w:rsidP="0060038A">
            <w:pPr>
              <w:spacing w:after="0" w:line="240" w:lineRule="auto"/>
              <w:ind w:left="0" w:firstLine="0"/>
              <w:rPr>
                <w:szCs w:val="24"/>
              </w:rPr>
            </w:pPr>
          </w:p>
        </w:tc>
        <w:tc>
          <w:tcPr>
            <w:tcW w:w="1870" w:type="dxa"/>
          </w:tcPr>
          <w:p w:rsidR="0060038A" w:rsidRPr="0060038A" w:rsidRDefault="0060038A" w:rsidP="0060038A">
            <w:pPr>
              <w:spacing w:after="0" w:line="240" w:lineRule="auto"/>
              <w:ind w:left="0" w:firstLine="0"/>
              <w:rPr>
                <w:szCs w:val="24"/>
              </w:rPr>
            </w:pPr>
            <w:r w:rsidRPr="0060038A">
              <w:rPr>
                <w:szCs w:val="24"/>
              </w:rPr>
              <w:t>Student only states the cell and not the missing organelles. Or student only states the missing organelles and not the cell.</w:t>
            </w:r>
          </w:p>
        </w:tc>
        <w:tc>
          <w:tcPr>
            <w:tcW w:w="1870" w:type="dxa"/>
          </w:tcPr>
          <w:p w:rsidR="0060038A" w:rsidRPr="0060038A" w:rsidRDefault="0060038A" w:rsidP="0060038A">
            <w:pPr>
              <w:spacing w:after="0" w:line="240" w:lineRule="auto"/>
              <w:ind w:left="0" w:firstLine="0"/>
              <w:rPr>
                <w:szCs w:val="24"/>
              </w:rPr>
            </w:pPr>
          </w:p>
        </w:tc>
        <w:tc>
          <w:tcPr>
            <w:tcW w:w="1870" w:type="dxa"/>
          </w:tcPr>
          <w:p w:rsidR="0060038A" w:rsidRPr="0060038A" w:rsidRDefault="0060038A" w:rsidP="0060038A">
            <w:pPr>
              <w:spacing w:after="0" w:line="240" w:lineRule="auto"/>
              <w:ind w:left="0" w:firstLine="0"/>
              <w:rPr>
                <w:szCs w:val="24"/>
              </w:rPr>
            </w:pPr>
            <w:r w:rsidRPr="0060038A">
              <w:rPr>
                <w:szCs w:val="24"/>
              </w:rPr>
              <w:t>Student states the cell they chose and the missing organelles.</w:t>
            </w:r>
          </w:p>
        </w:tc>
      </w:tr>
      <w:tr w:rsidR="0060038A" w:rsidRPr="0060038A" w:rsidTr="000F171E">
        <w:tc>
          <w:tcPr>
            <w:tcW w:w="1870" w:type="dxa"/>
          </w:tcPr>
          <w:p w:rsidR="0060038A" w:rsidRPr="0060038A" w:rsidRDefault="0060038A" w:rsidP="0060038A">
            <w:pPr>
              <w:spacing w:after="0" w:line="240" w:lineRule="auto"/>
              <w:ind w:left="0" w:firstLine="0"/>
              <w:rPr>
                <w:szCs w:val="24"/>
              </w:rPr>
            </w:pPr>
            <w:r w:rsidRPr="0060038A">
              <w:rPr>
                <w:szCs w:val="24"/>
              </w:rPr>
              <w:lastRenderedPageBreak/>
              <w:t>The student does not answer any of the questions from the writing assignment sheet.</w:t>
            </w:r>
          </w:p>
        </w:tc>
        <w:tc>
          <w:tcPr>
            <w:tcW w:w="1870" w:type="dxa"/>
          </w:tcPr>
          <w:p w:rsidR="0060038A" w:rsidRPr="0060038A" w:rsidRDefault="0060038A" w:rsidP="0060038A">
            <w:pPr>
              <w:spacing w:after="0" w:line="240" w:lineRule="auto"/>
              <w:ind w:left="0" w:firstLine="0"/>
              <w:rPr>
                <w:szCs w:val="24"/>
              </w:rPr>
            </w:pPr>
            <w:r w:rsidRPr="0060038A">
              <w:rPr>
                <w:szCs w:val="24"/>
              </w:rPr>
              <w:t>The student only   answers one of the questions from the writing assignment sheet.</w:t>
            </w:r>
          </w:p>
        </w:tc>
        <w:tc>
          <w:tcPr>
            <w:tcW w:w="1870" w:type="dxa"/>
          </w:tcPr>
          <w:p w:rsidR="0060038A" w:rsidRPr="0060038A" w:rsidRDefault="0060038A" w:rsidP="0060038A">
            <w:pPr>
              <w:spacing w:after="0" w:line="240" w:lineRule="auto"/>
              <w:ind w:left="0" w:firstLine="0"/>
              <w:rPr>
                <w:szCs w:val="24"/>
              </w:rPr>
            </w:pPr>
            <w:r w:rsidRPr="0060038A">
              <w:rPr>
                <w:szCs w:val="24"/>
              </w:rPr>
              <w:t>The student answers 2-3 of the questions from the writing assignment sheet.</w:t>
            </w:r>
          </w:p>
        </w:tc>
        <w:tc>
          <w:tcPr>
            <w:tcW w:w="1870" w:type="dxa"/>
          </w:tcPr>
          <w:p w:rsidR="0060038A" w:rsidRPr="0060038A" w:rsidRDefault="0060038A" w:rsidP="0060038A">
            <w:pPr>
              <w:spacing w:after="0" w:line="240" w:lineRule="auto"/>
              <w:ind w:left="0" w:firstLine="0"/>
              <w:rPr>
                <w:szCs w:val="24"/>
              </w:rPr>
            </w:pPr>
            <w:r w:rsidRPr="0060038A">
              <w:rPr>
                <w:szCs w:val="24"/>
              </w:rPr>
              <w:t>The student answers 4 of the questions from the writing assignment sheet.</w:t>
            </w:r>
          </w:p>
        </w:tc>
        <w:tc>
          <w:tcPr>
            <w:tcW w:w="1870" w:type="dxa"/>
          </w:tcPr>
          <w:p w:rsidR="0060038A" w:rsidRPr="0060038A" w:rsidRDefault="0060038A" w:rsidP="0060038A">
            <w:pPr>
              <w:spacing w:after="0" w:line="240" w:lineRule="auto"/>
              <w:ind w:left="0" w:firstLine="0"/>
              <w:rPr>
                <w:szCs w:val="24"/>
              </w:rPr>
            </w:pPr>
            <w:r w:rsidRPr="0060038A">
              <w:rPr>
                <w:szCs w:val="24"/>
              </w:rPr>
              <w:t>The student answers all of the questions from the writing assignment sheet.</w:t>
            </w:r>
          </w:p>
        </w:tc>
      </w:tr>
      <w:tr w:rsidR="0060038A" w:rsidRPr="0060038A" w:rsidTr="000F171E">
        <w:tc>
          <w:tcPr>
            <w:tcW w:w="1870" w:type="dxa"/>
          </w:tcPr>
          <w:p w:rsidR="0060038A" w:rsidRPr="0060038A" w:rsidRDefault="0060038A" w:rsidP="0060038A">
            <w:pPr>
              <w:spacing w:after="0" w:line="240" w:lineRule="auto"/>
              <w:ind w:left="0" w:firstLine="0"/>
              <w:rPr>
                <w:szCs w:val="24"/>
              </w:rPr>
            </w:pPr>
            <w:r w:rsidRPr="0060038A">
              <w:rPr>
                <w:szCs w:val="24"/>
              </w:rPr>
              <w:t>The student did not turn in their rough draft or turn in writing assignment sheet with final draft.</w:t>
            </w:r>
          </w:p>
        </w:tc>
        <w:tc>
          <w:tcPr>
            <w:tcW w:w="1870" w:type="dxa"/>
          </w:tcPr>
          <w:p w:rsidR="0060038A" w:rsidRPr="0060038A" w:rsidRDefault="0060038A" w:rsidP="0060038A">
            <w:pPr>
              <w:spacing w:after="0" w:line="240" w:lineRule="auto"/>
              <w:ind w:left="0" w:firstLine="0"/>
              <w:rPr>
                <w:szCs w:val="24"/>
              </w:rPr>
            </w:pPr>
            <w:r w:rsidRPr="0060038A">
              <w:rPr>
                <w:szCs w:val="24"/>
              </w:rPr>
              <w:t>The student only turned in their assignment sheet but it was not filled out.</w:t>
            </w:r>
          </w:p>
        </w:tc>
        <w:tc>
          <w:tcPr>
            <w:tcW w:w="1870" w:type="dxa"/>
          </w:tcPr>
          <w:p w:rsidR="0060038A" w:rsidRPr="0060038A" w:rsidRDefault="0060038A" w:rsidP="0060038A">
            <w:pPr>
              <w:spacing w:after="0" w:line="240" w:lineRule="auto"/>
              <w:ind w:left="0" w:firstLine="0"/>
              <w:rPr>
                <w:szCs w:val="24"/>
              </w:rPr>
            </w:pPr>
            <w:r w:rsidRPr="0060038A">
              <w:rPr>
                <w:szCs w:val="24"/>
              </w:rPr>
              <w:t>The student turned in only the completed assignment sheet.</w:t>
            </w:r>
          </w:p>
        </w:tc>
        <w:tc>
          <w:tcPr>
            <w:tcW w:w="1870" w:type="dxa"/>
          </w:tcPr>
          <w:p w:rsidR="0060038A" w:rsidRPr="0060038A" w:rsidRDefault="0060038A" w:rsidP="0060038A">
            <w:pPr>
              <w:spacing w:after="0" w:line="240" w:lineRule="auto"/>
              <w:ind w:left="0" w:firstLine="0"/>
              <w:rPr>
                <w:szCs w:val="24"/>
              </w:rPr>
            </w:pPr>
            <w:r w:rsidRPr="0060038A">
              <w:rPr>
                <w:szCs w:val="24"/>
              </w:rPr>
              <w:t>The student turns in assignment sheet, rough draft, and final paper.</w:t>
            </w:r>
          </w:p>
        </w:tc>
        <w:tc>
          <w:tcPr>
            <w:tcW w:w="1870" w:type="dxa"/>
          </w:tcPr>
          <w:p w:rsidR="0060038A" w:rsidRPr="0060038A" w:rsidRDefault="0060038A" w:rsidP="0060038A">
            <w:pPr>
              <w:spacing w:after="0" w:line="240" w:lineRule="auto"/>
              <w:ind w:left="0" w:firstLine="0"/>
              <w:rPr>
                <w:szCs w:val="24"/>
              </w:rPr>
            </w:pPr>
            <w:r w:rsidRPr="0060038A">
              <w:rPr>
                <w:szCs w:val="24"/>
              </w:rPr>
              <w:t>The student turned in all required information.</w:t>
            </w:r>
          </w:p>
        </w:tc>
      </w:tr>
      <w:tr w:rsidR="0060038A" w:rsidRPr="0060038A" w:rsidTr="000F171E">
        <w:tc>
          <w:tcPr>
            <w:tcW w:w="1870" w:type="dxa"/>
          </w:tcPr>
          <w:p w:rsidR="0060038A" w:rsidRPr="0060038A" w:rsidRDefault="0060038A" w:rsidP="0060038A">
            <w:pPr>
              <w:spacing w:after="0" w:line="240" w:lineRule="auto"/>
              <w:ind w:left="0" w:firstLine="0"/>
              <w:rPr>
                <w:szCs w:val="24"/>
              </w:rPr>
            </w:pPr>
            <w:r w:rsidRPr="0060038A">
              <w:rPr>
                <w:szCs w:val="24"/>
              </w:rPr>
              <w:t xml:space="preserve">Student paper does not show understanding of the difference in plant and animal cells or their organelles. </w:t>
            </w:r>
          </w:p>
        </w:tc>
        <w:tc>
          <w:tcPr>
            <w:tcW w:w="1870" w:type="dxa"/>
          </w:tcPr>
          <w:p w:rsidR="0060038A" w:rsidRPr="0060038A" w:rsidRDefault="0060038A" w:rsidP="0060038A">
            <w:pPr>
              <w:spacing w:after="0" w:line="240" w:lineRule="auto"/>
              <w:ind w:left="0" w:firstLine="0"/>
              <w:rPr>
                <w:szCs w:val="24"/>
              </w:rPr>
            </w:pPr>
            <w:r w:rsidRPr="0060038A">
              <w:rPr>
                <w:szCs w:val="24"/>
              </w:rPr>
              <w:t>Student paper show a slight misunderstanding in either the types of cells or the functions of the cells organelles.</w:t>
            </w:r>
          </w:p>
        </w:tc>
        <w:tc>
          <w:tcPr>
            <w:tcW w:w="1870" w:type="dxa"/>
          </w:tcPr>
          <w:p w:rsidR="0060038A" w:rsidRPr="0060038A" w:rsidRDefault="0060038A" w:rsidP="0060038A">
            <w:pPr>
              <w:spacing w:after="0" w:line="240" w:lineRule="auto"/>
              <w:ind w:left="0" w:firstLine="0"/>
              <w:rPr>
                <w:szCs w:val="24"/>
              </w:rPr>
            </w:pPr>
            <w:r w:rsidRPr="0060038A">
              <w:rPr>
                <w:szCs w:val="24"/>
              </w:rPr>
              <w:t>Student paper shows they have a fair understanding of the cells and their organelles.</w:t>
            </w:r>
          </w:p>
        </w:tc>
        <w:tc>
          <w:tcPr>
            <w:tcW w:w="1870" w:type="dxa"/>
          </w:tcPr>
          <w:p w:rsidR="0060038A" w:rsidRPr="0060038A" w:rsidRDefault="0060038A" w:rsidP="0060038A">
            <w:pPr>
              <w:spacing w:after="0" w:line="240" w:lineRule="auto"/>
              <w:ind w:left="0" w:firstLine="0"/>
              <w:rPr>
                <w:szCs w:val="24"/>
              </w:rPr>
            </w:pPr>
            <w:r w:rsidRPr="0060038A">
              <w:rPr>
                <w:szCs w:val="24"/>
              </w:rPr>
              <w:t>Student paper shows they understand the functions of the organelles of the cells.</w:t>
            </w:r>
          </w:p>
        </w:tc>
        <w:tc>
          <w:tcPr>
            <w:tcW w:w="1870" w:type="dxa"/>
          </w:tcPr>
          <w:p w:rsidR="0060038A" w:rsidRPr="0060038A" w:rsidRDefault="0060038A" w:rsidP="0060038A">
            <w:pPr>
              <w:spacing w:after="0" w:line="240" w:lineRule="auto"/>
              <w:ind w:left="0" w:firstLine="0"/>
              <w:rPr>
                <w:szCs w:val="24"/>
              </w:rPr>
            </w:pPr>
            <w:r w:rsidRPr="0060038A">
              <w:rPr>
                <w:szCs w:val="24"/>
              </w:rPr>
              <w:t xml:space="preserve">Student paper shows that they understand the difference in plant and animal cells as well as the functions of their organelles. </w:t>
            </w:r>
          </w:p>
        </w:tc>
      </w:tr>
      <w:tr w:rsidR="0060038A" w:rsidRPr="0060038A" w:rsidTr="000F171E">
        <w:tc>
          <w:tcPr>
            <w:tcW w:w="1870" w:type="dxa"/>
          </w:tcPr>
          <w:p w:rsidR="0060038A" w:rsidRPr="0060038A" w:rsidRDefault="0060038A" w:rsidP="0060038A">
            <w:pPr>
              <w:spacing w:after="0" w:line="240" w:lineRule="auto"/>
              <w:ind w:left="0" w:firstLine="0"/>
              <w:rPr>
                <w:szCs w:val="24"/>
              </w:rPr>
            </w:pPr>
            <w:r w:rsidRPr="0060038A">
              <w:rPr>
                <w:szCs w:val="24"/>
              </w:rPr>
              <w:t>The student does not stay on topic and has many grammatical errors.</w:t>
            </w:r>
          </w:p>
        </w:tc>
        <w:tc>
          <w:tcPr>
            <w:tcW w:w="1870" w:type="dxa"/>
          </w:tcPr>
          <w:p w:rsidR="0060038A" w:rsidRPr="0060038A" w:rsidRDefault="0060038A" w:rsidP="0060038A">
            <w:pPr>
              <w:spacing w:after="0" w:line="240" w:lineRule="auto"/>
              <w:ind w:left="0" w:firstLine="0"/>
              <w:rPr>
                <w:szCs w:val="24"/>
              </w:rPr>
            </w:pPr>
            <w:r w:rsidRPr="0060038A">
              <w:rPr>
                <w:szCs w:val="24"/>
              </w:rPr>
              <w:t xml:space="preserve">Student writes about a cell or organelles that they were not assigned.  </w:t>
            </w:r>
          </w:p>
        </w:tc>
        <w:tc>
          <w:tcPr>
            <w:tcW w:w="1870" w:type="dxa"/>
          </w:tcPr>
          <w:p w:rsidR="0060038A" w:rsidRPr="0060038A" w:rsidRDefault="0060038A" w:rsidP="0060038A">
            <w:pPr>
              <w:spacing w:after="0" w:line="240" w:lineRule="auto"/>
              <w:ind w:left="0" w:firstLine="0"/>
              <w:rPr>
                <w:szCs w:val="24"/>
              </w:rPr>
            </w:pPr>
            <w:r w:rsidRPr="0060038A">
              <w:rPr>
                <w:szCs w:val="24"/>
              </w:rPr>
              <w:t>Student stays on topic but they have more than 9 errors.</w:t>
            </w:r>
          </w:p>
        </w:tc>
        <w:tc>
          <w:tcPr>
            <w:tcW w:w="1870" w:type="dxa"/>
          </w:tcPr>
          <w:p w:rsidR="0060038A" w:rsidRPr="0060038A" w:rsidRDefault="0060038A" w:rsidP="0060038A">
            <w:pPr>
              <w:spacing w:after="0" w:line="240" w:lineRule="auto"/>
              <w:ind w:left="0" w:firstLine="0"/>
              <w:rPr>
                <w:szCs w:val="24"/>
              </w:rPr>
            </w:pPr>
            <w:r w:rsidRPr="0060038A">
              <w:rPr>
                <w:szCs w:val="24"/>
              </w:rPr>
              <w:t>Student stays on topic with more than 5 errors but less than 8 errors.</w:t>
            </w:r>
          </w:p>
        </w:tc>
        <w:tc>
          <w:tcPr>
            <w:tcW w:w="1870" w:type="dxa"/>
          </w:tcPr>
          <w:p w:rsidR="0060038A" w:rsidRPr="0060038A" w:rsidRDefault="0060038A" w:rsidP="0060038A">
            <w:pPr>
              <w:spacing w:after="0" w:line="240" w:lineRule="auto"/>
              <w:ind w:left="0" w:firstLine="0"/>
              <w:rPr>
                <w:szCs w:val="24"/>
              </w:rPr>
            </w:pPr>
            <w:r w:rsidRPr="0060038A">
              <w:rPr>
                <w:szCs w:val="24"/>
              </w:rPr>
              <w:t>Student stays on topic with less than 5 grammatical errors.</w:t>
            </w:r>
          </w:p>
        </w:tc>
      </w:tr>
    </w:tbl>
    <w:p w:rsidR="0060038A" w:rsidRPr="0060038A" w:rsidRDefault="0060038A" w:rsidP="0060038A">
      <w:pPr>
        <w:spacing w:after="0" w:line="480" w:lineRule="auto"/>
        <w:ind w:left="14" w:hanging="14"/>
        <w:jc w:val="center"/>
        <w:rPr>
          <w:szCs w:val="24"/>
        </w:rPr>
      </w:pPr>
    </w:p>
    <w:p w:rsidR="0060038A" w:rsidRPr="0060038A" w:rsidRDefault="0060038A" w:rsidP="0060038A">
      <w:pPr>
        <w:spacing w:line="480" w:lineRule="auto"/>
        <w:jc w:val="center"/>
        <w:rPr>
          <w:szCs w:val="24"/>
        </w:rPr>
      </w:pPr>
      <w:r w:rsidRPr="0060038A">
        <w:rPr>
          <w:szCs w:val="24"/>
        </w:rPr>
        <w:t>Total points_______ x 5= __________________</w:t>
      </w:r>
    </w:p>
    <w:p w:rsidR="0060038A" w:rsidRPr="0060038A" w:rsidRDefault="0060038A" w:rsidP="0060038A">
      <w:pPr>
        <w:spacing w:line="480" w:lineRule="auto"/>
        <w:rPr>
          <w:b/>
          <w:szCs w:val="24"/>
        </w:rPr>
      </w:pPr>
    </w:p>
    <w:p w:rsidR="0060038A" w:rsidRDefault="00B250AB" w:rsidP="0060038A">
      <w:pPr>
        <w:spacing w:after="200" w:line="276" w:lineRule="auto"/>
        <w:ind w:left="0" w:firstLine="0"/>
        <w:rPr>
          <w:rFonts w:ascii="Calibri" w:eastAsia="Calibri" w:hAnsi="Calibri"/>
          <w:color w:val="auto"/>
          <w:sz w:val="22"/>
        </w:rPr>
      </w:pPr>
      <w:r w:rsidRPr="00B6526D">
        <w:rPr>
          <w:noProof/>
          <w:szCs w:val="24"/>
        </w:rPr>
        <w:lastRenderedPageBreak/>
        <w:drawing>
          <wp:inline distT="0" distB="0" distL="0" distR="0" wp14:anchorId="1EC6CEB3" wp14:editId="4BF47E12">
            <wp:extent cx="5943600" cy="763778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7637780"/>
                    </a:xfrm>
                    <a:prstGeom prst="rect">
                      <a:avLst/>
                    </a:prstGeom>
                    <a:noFill/>
                    <a:ln>
                      <a:noFill/>
                    </a:ln>
                  </pic:spPr>
                </pic:pic>
              </a:graphicData>
            </a:graphic>
          </wp:inline>
        </w:drawing>
      </w:r>
    </w:p>
    <w:p w:rsidR="0060038A" w:rsidRPr="0060038A" w:rsidRDefault="00B250AB" w:rsidP="0060038A">
      <w:pPr>
        <w:spacing w:after="200" w:line="276" w:lineRule="auto"/>
        <w:ind w:left="0" w:firstLine="0"/>
        <w:rPr>
          <w:rFonts w:ascii="Calibri" w:eastAsia="Calibri" w:hAnsi="Calibri"/>
          <w:color w:val="auto"/>
          <w:sz w:val="22"/>
        </w:rPr>
      </w:pPr>
      <w:r w:rsidRPr="00B6526D">
        <w:rPr>
          <w:noProof/>
          <w:szCs w:val="24"/>
        </w:rPr>
        <w:lastRenderedPageBreak/>
        <w:drawing>
          <wp:inline distT="0" distB="0" distL="0" distR="0" wp14:anchorId="2DADFD02" wp14:editId="06CFF5CC">
            <wp:extent cx="5943600" cy="79648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7964805"/>
                    </a:xfrm>
                    <a:prstGeom prst="rect">
                      <a:avLst/>
                    </a:prstGeom>
                    <a:noFill/>
                    <a:ln>
                      <a:noFill/>
                    </a:ln>
                  </pic:spPr>
                </pic:pic>
              </a:graphicData>
            </a:graphic>
          </wp:inline>
        </w:drawing>
      </w:r>
    </w:p>
    <w:p w:rsidR="0060038A" w:rsidRPr="0060038A" w:rsidRDefault="0060038A" w:rsidP="0060038A">
      <w:pPr>
        <w:spacing w:after="200" w:line="276" w:lineRule="auto"/>
        <w:ind w:left="0" w:firstLine="0"/>
        <w:rPr>
          <w:rFonts w:ascii="Calibri" w:eastAsia="Calibri" w:hAnsi="Calibri"/>
          <w:color w:val="auto"/>
          <w:sz w:val="22"/>
        </w:rPr>
      </w:pPr>
      <w:r w:rsidRPr="0060038A">
        <w:rPr>
          <w:rFonts w:ascii="Calibri" w:eastAsia="Calibri" w:hAnsi="Calibri"/>
          <w:color w:val="auto"/>
          <w:sz w:val="22"/>
        </w:rPr>
        <w:lastRenderedPageBreak/>
        <w:t xml:space="preserve"> </w:t>
      </w:r>
      <w:r w:rsidR="00CE4576">
        <w:rPr>
          <w:noProof/>
          <w:sz w:val="20"/>
        </w:rPr>
        <w:drawing>
          <wp:inline distT="0" distB="0" distL="0" distR="0" wp14:anchorId="62CE60A7" wp14:editId="225EE4ED">
            <wp:extent cx="5943600" cy="7412298"/>
            <wp:effectExtent l="0" t="0" r="0" b="0"/>
            <wp:docPr id="1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8.png"/>
                    <pic:cNvPicPr/>
                  </pic:nvPicPr>
                  <pic:blipFill>
                    <a:blip r:embed="rId17" cstate="print"/>
                    <a:stretch>
                      <a:fillRect/>
                    </a:stretch>
                  </pic:blipFill>
                  <pic:spPr>
                    <a:xfrm>
                      <a:off x="0" y="0"/>
                      <a:ext cx="5943600" cy="7412298"/>
                    </a:xfrm>
                    <a:prstGeom prst="rect">
                      <a:avLst/>
                    </a:prstGeom>
                  </pic:spPr>
                </pic:pic>
              </a:graphicData>
            </a:graphic>
          </wp:inline>
        </w:drawing>
      </w:r>
    </w:p>
    <w:p w:rsidR="00F145B0" w:rsidRDefault="00F145B0" w:rsidP="002E200E"/>
    <w:p w:rsidR="00CE4576" w:rsidRDefault="00CE4576" w:rsidP="002E200E"/>
    <w:p w:rsidR="00CE4576" w:rsidRDefault="00CE4576" w:rsidP="002E200E">
      <w:r>
        <w:rPr>
          <w:noProof/>
          <w:sz w:val="20"/>
        </w:rPr>
        <w:lastRenderedPageBreak/>
        <w:drawing>
          <wp:inline distT="0" distB="0" distL="0" distR="0" wp14:anchorId="699DC7ED" wp14:editId="650BB346">
            <wp:extent cx="5943600" cy="7564357"/>
            <wp:effectExtent l="0" t="0" r="0" b="0"/>
            <wp:docPr id="2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9.png"/>
                    <pic:cNvPicPr/>
                  </pic:nvPicPr>
                  <pic:blipFill>
                    <a:blip r:embed="rId18" cstate="print"/>
                    <a:stretch>
                      <a:fillRect/>
                    </a:stretch>
                  </pic:blipFill>
                  <pic:spPr>
                    <a:xfrm>
                      <a:off x="0" y="0"/>
                      <a:ext cx="5943600" cy="7564357"/>
                    </a:xfrm>
                    <a:prstGeom prst="rect">
                      <a:avLst/>
                    </a:prstGeom>
                  </pic:spPr>
                </pic:pic>
              </a:graphicData>
            </a:graphic>
          </wp:inline>
        </w:drawing>
      </w:r>
    </w:p>
    <w:p w:rsidR="00CE4576" w:rsidRDefault="00CE4576" w:rsidP="002E200E"/>
    <w:p w:rsidR="00CE4576" w:rsidRDefault="00CE4576" w:rsidP="002E200E"/>
    <w:p w:rsidR="00CE4576" w:rsidRDefault="00CE4576" w:rsidP="002E200E"/>
    <w:p w:rsidR="00CE4576" w:rsidRDefault="005F0A61" w:rsidP="002E200E">
      <w:r>
        <w:rPr>
          <w:noProof/>
        </w:rPr>
        <w:lastRenderedPageBreak/>
        <w:drawing>
          <wp:inline distT="0" distB="0" distL="0" distR="0" wp14:anchorId="2F82CBCF" wp14:editId="47D17ECB">
            <wp:extent cx="5831205" cy="7548245"/>
            <wp:effectExtent l="0" t="0" r="0" b="0"/>
            <wp:docPr id="76" name="Picture 76" descr="Image result for plant and animal cell organelles qu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Image result for plant and animal cell organelles quiz"/>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31205" cy="7548245"/>
                    </a:xfrm>
                    <a:prstGeom prst="rect">
                      <a:avLst/>
                    </a:prstGeom>
                    <a:noFill/>
                    <a:ln>
                      <a:noFill/>
                    </a:ln>
                  </pic:spPr>
                </pic:pic>
              </a:graphicData>
            </a:graphic>
          </wp:inline>
        </w:drawing>
      </w:r>
    </w:p>
    <w:p w:rsidR="005F0A61" w:rsidRDefault="005F0A61" w:rsidP="002E200E"/>
    <w:p w:rsidR="005F0A61" w:rsidRPr="005F0A61" w:rsidRDefault="005F0A61" w:rsidP="005F0A61">
      <w:pPr>
        <w:spacing w:after="160" w:line="480" w:lineRule="auto"/>
        <w:ind w:left="0" w:firstLine="0"/>
        <w:rPr>
          <w:rFonts w:eastAsiaTheme="minorHAnsi"/>
          <w:color w:val="auto"/>
          <w:szCs w:val="24"/>
        </w:rPr>
      </w:pPr>
      <w:r w:rsidRPr="005F0A61">
        <w:rPr>
          <w:rFonts w:eastAsiaTheme="minorHAnsi"/>
          <w:color w:val="auto"/>
          <w:szCs w:val="24"/>
        </w:rPr>
        <w:t>Name________________________________   Date _________________________  Pd ______</w:t>
      </w:r>
    </w:p>
    <w:p w:rsidR="005F0A61" w:rsidRPr="005F0A61" w:rsidRDefault="005F0A61" w:rsidP="005F0A61">
      <w:pPr>
        <w:spacing w:after="160" w:line="480" w:lineRule="auto"/>
        <w:ind w:left="0" w:firstLine="0"/>
        <w:jc w:val="center"/>
        <w:rPr>
          <w:rFonts w:eastAsiaTheme="minorHAnsi"/>
          <w:color w:val="auto"/>
          <w:szCs w:val="24"/>
        </w:rPr>
      </w:pPr>
      <w:r w:rsidRPr="005F0A61">
        <w:rPr>
          <w:rFonts w:eastAsiaTheme="minorHAnsi"/>
          <w:color w:val="auto"/>
          <w:szCs w:val="24"/>
        </w:rPr>
        <w:lastRenderedPageBreak/>
        <w:t>Cells Assessment</w:t>
      </w:r>
    </w:p>
    <w:p w:rsidR="005F0A61" w:rsidRPr="005F0A61" w:rsidRDefault="005F0A61" w:rsidP="005F0A61">
      <w:pPr>
        <w:numPr>
          <w:ilvl w:val="0"/>
          <w:numId w:val="11"/>
        </w:numPr>
        <w:spacing w:after="160" w:line="480" w:lineRule="auto"/>
        <w:contextualSpacing/>
        <w:rPr>
          <w:rFonts w:eastAsiaTheme="minorHAnsi"/>
          <w:color w:val="auto"/>
          <w:szCs w:val="24"/>
        </w:rPr>
      </w:pPr>
      <w:r w:rsidRPr="005F0A61">
        <w:rPr>
          <w:rFonts w:eastAsiaTheme="minorHAnsi"/>
          <w:color w:val="auto"/>
          <w:szCs w:val="24"/>
        </w:rPr>
        <w:t>What organelle captures energy from sunlight to produce energy? ______________________________________________________________________________</w:t>
      </w:r>
    </w:p>
    <w:p w:rsidR="005F0A61" w:rsidRPr="005F0A61" w:rsidRDefault="005F0A61" w:rsidP="005F0A61">
      <w:pPr>
        <w:numPr>
          <w:ilvl w:val="0"/>
          <w:numId w:val="11"/>
        </w:numPr>
        <w:spacing w:after="160" w:line="480" w:lineRule="auto"/>
        <w:contextualSpacing/>
        <w:rPr>
          <w:rFonts w:eastAsiaTheme="minorHAnsi"/>
          <w:color w:val="auto"/>
          <w:szCs w:val="24"/>
        </w:rPr>
      </w:pPr>
      <w:r w:rsidRPr="005F0A61">
        <w:rPr>
          <w:rFonts w:eastAsiaTheme="minorHAnsi"/>
          <w:color w:val="auto"/>
          <w:szCs w:val="24"/>
        </w:rPr>
        <w:t>What organelle or organelles are used to protect the cell? ______________________________________________________________________________</w:t>
      </w:r>
    </w:p>
    <w:p w:rsidR="005F0A61" w:rsidRPr="005F0A61" w:rsidRDefault="005F0A61" w:rsidP="005F0A61">
      <w:pPr>
        <w:numPr>
          <w:ilvl w:val="0"/>
          <w:numId w:val="11"/>
        </w:numPr>
        <w:spacing w:after="160" w:line="480" w:lineRule="auto"/>
        <w:contextualSpacing/>
        <w:rPr>
          <w:rFonts w:eastAsiaTheme="minorHAnsi"/>
          <w:color w:val="auto"/>
          <w:szCs w:val="24"/>
        </w:rPr>
      </w:pPr>
      <w:r w:rsidRPr="005F0A61">
        <w:rPr>
          <w:rFonts w:eastAsiaTheme="minorHAnsi"/>
          <w:color w:val="auto"/>
          <w:szCs w:val="24"/>
        </w:rPr>
        <w:t>Why are lysosomes called the suicide bags of the cells? __________________________________________________________________________________________________________________________________________________________________________________________________________________________________________</w:t>
      </w:r>
    </w:p>
    <w:p w:rsidR="005F0A61" w:rsidRPr="005F0A61" w:rsidRDefault="005F0A61" w:rsidP="005F0A61">
      <w:pPr>
        <w:spacing w:after="160" w:line="480" w:lineRule="auto"/>
        <w:ind w:left="0" w:firstLine="0"/>
        <w:rPr>
          <w:rFonts w:eastAsiaTheme="minorHAnsi"/>
          <w:color w:val="auto"/>
          <w:szCs w:val="24"/>
        </w:rPr>
      </w:pPr>
      <w:r w:rsidRPr="005F0A61">
        <w:rPr>
          <w:rFonts w:eastAsiaTheme="minorHAnsi"/>
          <w:color w:val="auto"/>
          <w:szCs w:val="24"/>
        </w:rPr>
        <w:t>Tell if each statement is true or false.  Circle your answer.</w:t>
      </w:r>
    </w:p>
    <w:p w:rsidR="005F0A61" w:rsidRPr="005F0A61" w:rsidRDefault="005F0A61" w:rsidP="005F0A61">
      <w:pPr>
        <w:spacing w:after="160" w:line="480" w:lineRule="auto"/>
        <w:ind w:left="0" w:firstLine="0"/>
        <w:rPr>
          <w:rFonts w:eastAsiaTheme="minorHAnsi"/>
          <w:color w:val="auto"/>
          <w:szCs w:val="24"/>
        </w:rPr>
      </w:pPr>
      <w:r w:rsidRPr="005F0A61">
        <w:rPr>
          <w:rFonts w:eastAsiaTheme="minorHAnsi"/>
          <w:color w:val="auto"/>
          <w:szCs w:val="24"/>
        </w:rPr>
        <w:t>true |   false</w:t>
      </w:r>
    </w:p>
    <w:p w:rsidR="005F0A61" w:rsidRPr="005F0A61" w:rsidRDefault="005F0A61" w:rsidP="005F0A61">
      <w:pPr>
        <w:numPr>
          <w:ilvl w:val="0"/>
          <w:numId w:val="11"/>
        </w:numPr>
        <w:spacing w:after="160" w:line="480" w:lineRule="auto"/>
        <w:contextualSpacing/>
        <w:rPr>
          <w:rFonts w:eastAsiaTheme="minorHAnsi"/>
          <w:color w:val="auto"/>
          <w:szCs w:val="24"/>
        </w:rPr>
      </w:pPr>
      <w:r w:rsidRPr="005F0A61">
        <w:rPr>
          <w:rFonts w:eastAsiaTheme="minorHAnsi"/>
          <w:color w:val="auto"/>
          <w:szCs w:val="24"/>
        </w:rPr>
        <w:t>The vacuole produces enymes.</w:t>
      </w:r>
    </w:p>
    <w:p w:rsidR="005F0A61" w:rsidRPr="005F0A61" w:rsidRDefault="005F0A61" w:rsidP="005F0A61">
      <w:pPr>
        <w:spacing w:after="160" w:line="480" w:lineRule="auto"/>
        <w:ind w:left="0" w:firstLine="0"/>
        <w:rPr>
          <w:rFonts w:eastAsiaTheme="minorHAnsi"/>
          <w:color w:val="auto"/>
          <w:szCs w:val="24"/>
        </w:rPr>
      </w:pPr>
      <w:r w:rsidRPr="005F0A61">
        <w:rPr>
          <w:rFonts w:eastAsiaTheme="minorHAnsi"/>
          <w:color w:val="auto"/>
          <w:szCs w:val="24"/>
        </w:rPr>
        <w:t xml:space="preserve">  true |   false</w:t>
      </w:r>
    </w:p>
    <w:p w:rsidR="005F0A61" w:rsidRPr="005F0A61" w:rsidRDefault="005F0A61" w:rsidP="005F0A61">
      <w:pPr>
        <w:numPr>
          <w:ilvl w:val="0"/>
          <w:numId w:val="11"/>
        </w:numPr>
        <w:spacing w:after="160" w:line="480" w:lineRule="auto"/>
        <w:contextualSpacing/>
        <w:rPr>
          <w:rFonts w:eastAsiaTheme="minorHAnsi"/>
          <w:color w:val="auto"/>
          <w:szCs w:val="24"/>
        </w:rPr>
      </w:pPr>
      <w:r w:rsidRPr="005F0A61">
        <w:rPr>
          <w:rFonts w:eastAsiaTheme="minorHAnsi"/>
          <w:color w:val="auto"/>
          <w:szCs w:val="24"/>
        </w:rPr>
        <w:t>The Golgi body processes, sorts, and packages proteins and lipids.</w:t>
      </w:r>
    </w:p>
    <w:p w:rsidR="005F0A61" w:rsidRPr="005F0A61" w:rsidRDefault="005F0A61" w:rsidP="005F0A61">
      <w:pPr>
        <w:spacing w:after="160" w:line="480" w:lineRule="auto"/>
        <w:ind w:left="0" w:firstLine="0"/>
        <w:rPr>
          <w:rFonts w:eastAsiaTheme="minorHAnsi"/>
          <w:color w:val="auto"/>
          <w:szCs w:val="24"/>
        </w:rPr>
      </w:pPr>
      <w:r w:rsidRPr="005F0A61">
        <w:rPr>
          <w:rFonts w:eastAsiaTheme="minorHAnsi"/>
          <w:color w:val="auto"/>
          <w:szCs w:val="24"/>
        </w:rPr>
        <w:t xml:space="preserve">  true |   false</w:t>
      </w:r>
    </w:p>
    <w:p w:rsidR="005F0A61" w:rsidRPr="005F0A61" w:rsidRDefault="005F0A61" w:rsidP="005F0A61">
      <w:pPr>
        <w:numPr>
          <w:ilvl w:val="0"/>
          <w:numId w:val="11"/>
        </w:numPr>
        <w:spacing w:after="160" w:line="480" w:lineRule="auto"/>
        <w:contextualSpacing/>
        <w:rPr>
          <w:rFonts w:eastAsiaTheme="minorHAnsi"/>
          <w:color w:val="auto"/>
          <w:szCs w:val="24"/>
        </w:rPr>
      </w:pPr>
      <w:r w:rsidRPr="005F0A61">
        <w:rPr>
          <w:rFonts w:eastAsiaTheme="minorHAnsi"/>
          <w:color w:val="auto"/>
          <w:szCs w:val="24"/>
        </w:rPr>
        <w:t>Ribosomes produce proteins.</w:t>
      </w:r>
    </w:p>
    <w:p w:rsidR="005F0A61" w:rsidRPr="005F0A61" w:rsidRDefault="005F0A61" w:rsidP="005F0A61">
      <w:pPr>
        <w:spacing w:after="160" w:line="480" w:lineRule="auto"/>
        <w:ind w:left="0" w:firstLine="0"/>
        <w:rPr>
          <w:rFonts w:eastAsiaTheme="minorHAnsi"/>
          <w:color w:val="auto"/>
          <w:szCs w:val="24"/>
        </w:rPr>
      </w:pPr>
      <w:r w:rsidRPr="005F0A61">
        <w:rPr>
          <w:rFonts w:eastAsiaTheme="minorHAnsi"/>
          <w:color w:val="auto"/>
          <w:szCs w:val="24"/>
        </w:rPr>
        <w:t xml:space="preserve">  true |   false</w:t>
      </w:r>
    </w:p>
    <w:p w:rsidR="005F0A61" w:rsidRPr="005F0A61" w:rsidRDefault="005F0A61" w:rsidP="005F0A61">
      <w:pPr>
        <w:numPr>
          <w:ilvl w:val="0"/>
          <w:numId w:val="11"/>
        </w:numPr>
        <w:spacing w:after="160" w:line="480" w:lineRule="auto"/>
        <w:contextualSpacing/>
        <w:rPr>
          <w:rFonts w:eastAsiaTheme="minorHAnsi"/>
          <w:color w:val="auto"/>
          <w:szCs w:val="24"/>
        </w:rPr>
      </w:pPr>
      <w:r w:rsidRPr="005F0A61">
        <w:rPr>
          <w:rFonts w:eastAsiaTheme="minorHAnsi"/>
          <w:color w:val="auto"/>
          <w:szCs w:val="24"/>
        </w:rPr>
        <w:t>The rough endoplasmic reticulum is responsible for calcium storage and release.</w:t>
      </w:r>
    </w:p>
    <w:p w:rsidR="005F0A61" w:rsidRPr="005F0A61" w:rsidRDefault="005F0A61" w:rsidP="005F0A61">
      <w:pPr>
        <w:spacing w:after="160" w:line="480" w:lineRule="auto"/>
        <w:ind w:left="0" w:firstLine="0"/>
        <w:rPr>
          <w:rFonts w:eastAsiaTheme="minorHAnsi"/>
          <w:color w:val="auto"/>
          <w:szCs w:val="24"/>
        </w:rPr>
      </w:pPr>
      <w:r w:rsidRPr="005F0A61">
        <w:rPr>
          <w:rFonts w:eastAsiaTheme="minorHAnsi"/>
          <w:color w:val="auto"/>
          <w:szCs w:val="24"/>
        </w:rPr>
        <w:t xml:space="preserve">  true |   false</w:t>
      </w:r>
    </w:p>
    <w:p w:rsidR="005F0A61" w:rsidRPr="005F0A61" w:rsidRDefault="005F0A61" w:rsidP="005F0A61">
      <w:pPr>
        <w:numPr>
          <w:ilvl w:val="0"/>
          <w:numId w:val="11"/>
        </w:numPr>
        <w:spacing w:after="160" w:line="480" w:lineRule="auto"/>
        <w:contextualSpacing/>
        <w:rPr>
          <w:rFonts w:eastAsiaTheme="minorHAnsi"/>
          <w:color w:val="auto"/>
          <w:szCs w:val="24"/>
        </w:rPr>
      </w:pPr>
      <w:r w:rsidRPr="005F0A61">
        <w:rPr>
          <w:rFonts w:eastAsiaTheme="minorHAnsi"/>
          <w:color w:val="auto"/>
          <w:szCs w:val="24"/>
        </w:rPr>
        <w:lastRenderedPageBreak/>
        <w:t>The nucleus is commonly called the control center of the cell.</w:t>
      </w:r>
    </w:p>
    <w:p w:rsidR="005F0A61" w:rsidRPr="005F0A61" w:rsidRDefault="005F0A61" w:rsidP="005F0A61">
      <w:pPr>
        <w:spacing w:after="160" w:line="480" w:lineRule="auto"/>
        <w:ind w:left="0" w:firstLine="0"/>
        <w:rPr>
          <w:rFonts w:eastAsiaTheme="minorHAnsi"/>
          <w:color w:val="auto"/>
          <w:szCs w:val="24"/>
        </w:rPr>
      </w:pPr>
      <w:r w:rsidRPr="005F0A61">
        <w:rPr>
          <w:rFonts w:eastAsiaTheme="minorHAnsi"/>
          <w:color w:val="auto"/>
          <w:szCs w:val="24"/>
        </w:rPr>
        <w:t xml:space="preserve">  true |   false</w:t>
      </w:r>
    </w:p>
    <w:p w:rsidR="005F0A61" w:rsidRPr="005F0A61" w:rsidRDefault="005F0A61" w:rsidP="005F0A61">
      <w:pPr>
        <w:numPr>
          <w:ilvl w:val="0"/>
          <w:numId w:val="11"/>
        </w:numPr>
        <w:spacing w:after="160" w:line="480" w:lineRule="auto"/>
        <w:contextualSpacing/>
        <w:rPr>
          <w:rFonts w:eastAsiaTheme="minorHAnsi"/>
          <w:color w:val="auto"/>
          <w:szCs w:val="24"/>
        </w:rPr>
      </w:pPr>
      <w:r w:rsidRPr="005F0A61">
        <w:rPr>
          <w:rFonts w:eastAsiaTheme="minorHAnsi"/>
          <w:color w:val="auto"/>
          <w:szCs w:val="24"/>
        </w:rPr>
        <w:t>The cell wall can be found in animal cells.</w:t>
      </w:r>
    </w:p>
    <w:p w:rsidR="005F0A61" w:rsidRPr="005F0A61" w:rsidRDefault="005F0A61" w:rsidP="005F0A61">
      <w:pPr>
        <w:spacing w:after="160" w:line="480" w:lineRule="auto"/>
        <w:ind w:left="0" w:firstLine="0"/>
        <w:rPr>
          <w:rFonts w:eastAsiaTheme="minorHAnsi"/>
          <w:color w:val="auto"/>
          <w:szCs w:val="24"/>
        </w:rPr>
      </w:pPr>
      <w:r w:rsidRPr="005F0A61">
        <w:rPr>
          <w:rFonts w:eastAsiaTheme="minorHAnsi"/>
          <w:color w:val="auto"/>
          <w:szCs w:val="24"/>
        </w:rPr>
        <w:t xml:space="preserve">  true |   false</w:t>
      </w:r>
    </w:p>
    <w:p w:rsidR="005F0A61" w:rsidRPr="005F0A61" w:rsidRDefault="005F0A61" w:rsidP="005F0A61">
      <w:pPr>
        <w:numPr>
          <w:ilvl w:val="0"/>
          <w:numId w:val="11"/>
        </w:numPr>
        <w:spacing w:after="160" w:line="480" w:lineRule="auto"/>
        <w:contextualSpacing/>
        <w:rPr>
          <w:rFonts w:eastAsiaTheme="minorHAnsi"/>
          <w:color w:val="auto"/>
          <w:szCs w:val="24"/>
        </w:rPr>
      </w:pPr>
      <w:r w:rsidRPr="005F0A61">
        <w:rPr>
          <w:rFonts w:eastAsiaTheme="minorHAnsi"/>
          <w:color w:val="auto"/>
          <w:szCs w:val="24"/>
        </w:rPr>
        <w:t>The nucleus is usually spherical and is the largest structure in the cell.</w:t>
      </w:r>
    </w:p>
    <w:p w:rsidR="005F0A61" w:rsidRPr="005F0A61" w:rsidRDefault="005F0A61" w:rsidP="005F0A61">
      <w:pPr>
        <w:spacing w:after="160" w:line="480" w:lineRule="auto"/>
        <w:ind w:left="0" w:firstLine="0"/>
        <w:rPr>
          <w:rFonts w:eastAsiaTheme="minorHAnsi"/>
          <w:color w:val="auto"/>
          <w:szCs w:val="24"/>
        </w:rPr>
      </w:pPr>
      <w:r w:rsidRPr="005F0A61">
        <w:rPr>
          <w:rFonts w:eastAsiaTheme="minorHAnsi"/>
          <w:color w:val="auto"/>
          <w:szCs w:val="24"/>
        </w:rPr>
        <w:t xml:space="preserve">  true |   false</w:t>
      </w:r>
    </w:p>
    <w:p w:rsidR="005F0A61" w:rsidRPr="005F0A61" w:rsidRDefault="005F0A61" w:rsidP="005F0A61">
      <w:pPr>
        <w:numPr>
          <w:ilvl w:val="0"/>
          <w:numId w:val="11"/>
        </w:numPr>
        <w:spacing w:after="160" w:line="480" w:lineRule="auto"/>
        <w:contextualSpacing/>
        <w:rPr>
          <w:rFonts w:eastAsiaTheme="minorHAnsi"/>
          <w:color w:val="auto"/>
          <w:szCs w:val="24"/>
        </w:rPr>
      </w:pPr>
      <w:r w:rsidRPr="005F0A61">
        <w:rPr>
          <w:rFonts w:eastAsiaTheme="minorHAnsi"/>
          <w:color w:val="auto"/>
          <w:szCs w:val="24"/>
        </w:rPr>
        <w:t>The plasma membrane or cell membrane controls what moves into and out of the cell.</w:t>
      </w:r>
    </w:p>
    <w:p w:rsidR="005F0A61" w:rsidRPr="005F0A61" w:rsidRDefault="005F0A61" w:rsidP="005F0A61">
      <w:pPr>
        <w:spacing w:after="160" w:line="480" w:lineRule="auto"/>
        <w:ind w:left="0" w:firstLine="0"/>
        <w:rPr>
          <w:rFonts w:eastAsiaTheme="minorHAnsi"/>
          <w:color w:val="auto"/>
          <w:szCs w:val="24"/>
        </w:rPr>
      </w:pPr>
      <w:r w:rsidRPr="005F0A61">
        <w:rPr>
          <w:rFonts w:eastAsiaTheme="minorHAnsi"/>
          <w:color w:val="auto"/>
          <w:szCs w:val="24"/>
        </w:rPr>
        <w:t xml:space="preserve">  true |   false</w:t>
      </w:r>
    </w:p>
    <w:p w:rsidR="005F0A61" w:rsidRPr="005F0A61" w:rsidRDefault="005F0A61" w:rsidP="005F0A61">
      <w:pPr>
        <w:numPr>
          <w:ilvl w:val="0"/>
          <w:numId w:val="11"/>
        </w:numPr>
        <w:spacing w:after="160" w:line="480" w:lineRule="auto"/>
        <w:contextualSpacing/>
        <w:rPr>
          <w:rFonts w:eastAsiaTheme="minorHAnsi"/>
          <w:color w:val="auto"/>
          <w:szCs w:val="24"/>
        </w:rPr>
      </w:pPr>
      <w:r w:rsidRPr="005F0A61">
        <w:rPr>
          <w:rFonts w:eastAsiaTheme="minorHAnsi"/>
          <w:color w:val="auto"/>
          <w:szCs w:val="24"/>
        </w:rPr>
        <w:t>The chloroplast is where photosynthesis occurs.</w:t>
      </w:r>
    </w:p>
    <w:p w:rsidR="005F0A61" w:rsidRPr="005F0A61" w:rsidRDefault="005F0A61" w:rsidP="005F0A61">
      <w:pPr>
        <w:spacing w:after="160" w:line="480" w:lineRule="auto"/>
        <w:ind w:left="0" w:firstLine="0"/>
        <w:rPr>
          <w:rFonts w:eastAsiaTheme="minorHAnsi"/>
          <w:color w:val="auto"/>
          <w:szCs w:val="24"/>
        </w:rPr>
      </w:pPr>
      <w:r w:rsidRPr="005F0A61">
        <w:rPr>
          <w:rFonts w:eastAsiaTheme="minorHAnsi"/>
          <w:color w:val="auto"/>
          <w:szCs w:val="24"/>
        </w:rPr>
        <w:t xml:space="preserve">  true |   false</w:t>
      </w:r>
    </w:p>
    <w:p w:rsidR="005F0A61" w:rsidRPr="005F0A61" w:rsidRDefault="005F0A61" w:rsidP="005F0A61">
      <w:pPr>
        <w:numPr>
          <w:ilvl w:val="0"/>
          <w:numId w:val="11"/>
        </w:numPr>
        <w:spacing w:after="160" w:line="480" w:lineRule="auto"/>
        <w:contextualSpacing/>
        <w:rPr>
          <w:rFonts w:eastAsiaTheme="minorHAnsi"/>
          <w:color w:val="auto"/>
          <w:szCs w:val="24"/>
        </w:rPr>
      </w:pPr>
      <w:r w:rsidRPr="005F0A61">
        <w:rPr>
          <w:rFonts w:eastAsiaTheme="minorHAnsi"/>
          <w:color w:val="auto"/>
          <w:szCs w:val="24"/>
        </w:rPr>
        <w:t>The mitochondria does not produce ATP.</w:t>
      </w:r>
    </w:p>
    <w:p w:rsidR="005F0A61" w:rsidRPr="005F0A61" w:rsidRDefault="005F0A61" w:rsidP="005F0A61">
      <w:pPr>
        <w:autoSpaceDE w:val="0"/>
        <w:autoSpaceDN w:val="0"/>
        <w:adjustRightInd w:val="0"/>
        <w:spacing w:after="0" w:line="240" w:lineRule="auto"/>
        <w:ind w:left="0" w:firstLine="0"/>
        <w:rPr>
          <w:rFonts w:eastAsiaTheme="minorHAnsi"/>
          <w:color w:val="auto"/>
          <w:szCs w:val="24"/>
        </w:rPr>
      </w:pPr>
      <w:r w:rsidRPr="005F0A61">
        <w:rPr>
          <w:rFonts w:eastAsiaTheme="minorHAnsi"/>
          <w:color w:val="auto"/>
          <w:szCs w:val="24"/>
        </w:rPr>
        <w:t>Read the following sentences from the passage: “‘Only some creatures have just a single cell, like an amoeba. They are called unicellular organisms. Others, like us human beings, are collections of cells. These are called multicellular organisms. Multicellular organisms can range in size from brown algae to large animals like elephants, whales, and giraffes, which have trillions of cells.”</w:t>
      </w:r>
    </w:p>
    <w:p w:rsidR="005F0A61" w:rsidRPr="005F0A61" w:rsidRDefault="005F0A61" w:rsidP="005F0A61">
      <w:pPr>
        <w:autoSpaceDE w:val="0"/>
        <w:autoSpaceDN w:val="0"/>
        <w:adjustRightInd w:val="0"/>
        <w:spacing w:after="0" w:line="240" w:lineRule="auto"/>
        <w:ind w:left="0" w:firstLine="0"/>
        <w:rPr>
          <w:rFonts w:eastAsiaTheme="minorHAnsi"/>
          <w:color w:val="auto"/>
          <w:szCs w:val="24"/>
        </w:rPr>
      </w:pPr>
    </w:p>
    <w:p w:rsidR="005F0A61" w:rsidRPr="005F0A61" w:rsidRDefault="005F0A61" w:rsidP="005F0A61">
      <w:pPr>
        <w:numPr>
          <w:ilvl w:val="0"/>
          <w:numId w:val="11"/>
        </w:numPr>
        <w:autoSpaceDE w:val="0"/>
        <w:autoSpaceDN w:val="0"/>
        <w:adjustRightInd w:val="0"/>
        <w:spacing w:after="0" w:line="240" w:lineRule="auto"/>
        <w:contextualSpacing/>
        <w:rPr>
          <w:rFonts w:eastAsiaTheme="minorHAnsi"/>
          <w:color w:val="auto"/>
          <w:szCs w:val="24"/>
        </w:rPr>
      </w:pPr>
      <w:r w:rsidRPr="005F0A61">
        <w:rPr>
          <w:rFonts w:eastAsiaTheme="minorHAnsi"/>
          <w:color w:val="auto"/>
          <w:szCs w:val="24"/>
        </w:rPr>
        <w:t>What can be concluded about cells based on this information?</w:t>
      </w:r>
    </w:p>
    <w:p w:rsidR="005F0A61" w:rsidRPr="005F0A61" w:rsidRDefault="005F0A61" w:rsidP="005F0A61">
      <w:pPr>
        <w:numPr>
          <w:ilvl w:val="0"/>
          <w:numId w:val="12"/>
        </w:numPr>
        <w:autoSpaceDE w:val="0"/>
        <w:autoSpaceDN w:val="0"/>
        <w:adjustRightInd w:val="0"/>
        <w:spacing w:after="0" w:line="240" w:lineRule="auto"/>
        <w:contextualSpacing/>
        <w:rPr>
          <w:rFonts w:eastAsiaTheme="minorHAnsi"/>
          <w:color w:val="auto"/>
          <w:szCs w:val="24"/>
        </w:rPr>
      </w:pPr>
      <w:r w:rsidRPr="005F0A61">
        <w:rPr>
          <w:rFonts w:eastAsiaTheme="minorHAnsi"/>
          <w:bCs/>
          <w:color w:val="auto"/>
          <w:szCs w:val="24"/>
        </w:rPr>
        <w:t xml:space="preserve"> </w:t>
      </w:r>
      <w:r w:rsidRPr="005F0A61">
        <w:rPr>
          <w:rFonts w:eastAsiaTheme="minorHAnsi"/>
          <w:color w:val="auto"/>
          <w:szCs w:val="24"/>
        </w:rPr>
        <w:t>Unicellular organisms were once part of collections of cells.</w:t>
      </w:r>
    </w:p>
    <w:p w:rsidR="005F0A61" w:rsidRPr="005F0A61" w:rsidRDefault="005F0A61" w:rsidP="005F0A61">
      <w:pPr>
        <w:numPr>
          <w:ilvl w:val="0"/>
          <w:numId w:val="12"/>
        </w:numPr>
        <w:autoSpaceDE w:val="0"/>
        <w:autoSpaceDN w:val="0"/>
        <w:adjustRightInd w:val="0"/>
        <w:spacing w:after="0" w:line="240" w:lineRule="auto"/>
        <w:contextualSpacing/>
        <w:rPr>
          <w:rFonts w:eastAsiaTheme="minorHAnsi"/>
          <w:color w:val="auto"/>
          <w:szCs w:val="24"/>
        </w:rPr>
      </w:pPr>
      <w:r w:rsidRPr="005F0A61">
        <w:rPr>
          <w:rFonts w:eastAsiaTheme="minorHAnsi"/>
          <w:bCs/>
          <w:color w:val="auto"/>
          <w:szCs w:val="24"/>
        </w:rPr>
        <w:t xml:space="preserve"> </w:t>
      </w:r>
      <w:r w:rsidRPr="005F0A61">
        <w:rPr>
          <w:rFonts w:eastAsiaTheme="minorHAnsi"/>
          <w:color w:val="auto"/>
          <w:szCs w:val="24"/>
        </w:rPr>
        <w:t>Cells in multicellular organisms are stronger than unicellular organisms.</w:t>
      </w:r>
    </w:p>
    <w:p w:rsidR="005F0A61" w:rsidRPr="005F0A61" w:rsidRDefault="005F0A61" w:rsidP="005F0A61">
      <w:pPr>
        <w:numPr>
          <w:ilvl w:val="0"/>
          <w:numId w:val="12"/>
        </w:numPr>
        <w:autoSpaceDE w:val="0"/>
        <w:autoSpaceDN w:val="0"/>
        <w:adjustRightInd w:val="0"/>
        <w:spacing w:after="0" w:line="240" w:lineRule="auto"/>
        <w:contextualSpacing/>
        <w:rPr>
          <w:rFonts w:eastAsiaTheme="minorHAnsi"/>
          <w:color w:val="auto"/>
          <w:szCs w:val="24"/>
        </w:rPr>
      </w:pPr>
      <w:r w:rsidRPr="005F0A61">
        <w:rPr>
          <w:rFonts w:eastAsiaTheme="minorHAnsi"/>
          <w:bCs/>
          <w:color w:val="auto"/>
          <w:szCs w:val="24"/>
        </w:rPr>
        <w:t xml:space="preserve"> </w:t>
      </w:r>
      <w:r w:rsidRPr="005F0A61">
        <w:rPr>
          <w:rFonts w:eastAsiaTheme="minorHAnsi"/>
          <w:color w:val="auto"/>
          <w:szCs w:val="24"/>
        </w:rPr>
        <w:t>Cells can only support life if they are part of a multicellular organism.</w:t>
      </w:r>
    </w:p>
    <w:p w:rsidR="005F0A61" w:rsidRPr="005F0A61" w:rsidRDefault="005F0A61" w:rsidP="005F0A61">
      <w:pPr>
        <w:numPr>
          <w:ilvl w:val="0"/>
          <w:numId w:val="12"/>
        </w:numPr>
        <w:autoSpaceDE w:val="0"/>
        <w:autoSpaceDN w:val="0"/>
        <w:adjustRightInd w:val="0"/>
        <w:spacing w:after="0" w:line="240" w:lineRule="auto"/>
        <w:contextualSpacing/>
        <w:rPr>
          <w:rFonts w:eastAsiaTheme="minorHAnsi"/>
          <w:color w:val="auto"/>
          <w:szCs w:val="24"/>
        </w:rPr>
      </w:pPr>
      <w:r w:rsidRPr="005F0A61">
        <w:rPr>
          <w:rFonts w:eastAsiaTheme="minorHAnsi"/>
          <w:bCs/>
          <w:color w:val="auto"/>
          <w:szCs w:val="24"/>
        </w:rPr>
        <w:t xml:space="preserve"> </w:t>
      </w:r>
      <w:r w:rsidRPr="005F0A61">
        <w:rPr>
          <w:rFonts w:eastAsiaTheme="minorHAnsi"/>
          <w:color w:val="auto"/>
          <w:szCs w:val="24"/>
        </w:rPr>
        <w:t>Some cells can support life independently. Other cells support life collectively.</w:t>
      </w:r>
    </w:p>
    <w:p w:rsidR="005F0A61" w:rsidRPr="005F0A61" w:rsidRDefault="005F0A61" w:rsidP="005F0A61">
      <w:pPr>
        <w:autoSpaceDE w:val="0"/>
        <w:autoSpaceDN w:val="0"/>
        <w:adjustRightInd w:val="0"/>
        <w:spacing w:after="0" w:line="240" w:lineRule="auto"/>
        <w:ind w:left="0" w:firstLine="0"/>
        <w:rPr>
          <w:rFonts w:eastAsiaTheme="minorHAnsi"/>
          <w:bCs/>
          <w:color w:val="auto"/>
          <w:szCs w:val="24"/>
        </w:rPr>
      </w:pPr>
    </w:p>
    <w:p w:rsidR="005F0A61" w:rsidRPr="005F0A61" w:rsidRDefault="005F0A61" w:rsidP="005F0A61">
      <w:pPr>
        <w:autoSpaceDE w:val="0"/>
        <w:autoSpaceDN w:val="0"/>
        <w:adjustRightInd w:val="0"/>
        <w:spacing w:after="0" w:line="240" w:lineRule="auto"/>
        <w:ind w:left="0" w:firstLine="0"/>
        <w:rPr>
          <w:rFonts w:eastAsiaTheme="minorHAnsi"/>
          <w:color w:val="auto"/>
          <w:szCs w:val="24"/>
        </w:rPr>
      </w:pPr>
      <w:r w:rsidRPr="005F0A61">
        <w:rPr>
          <w:rFonts w:eastAsiaTheme="minorHAnsi"/>
          <w:bCs/>
          <w:color w:val="auto"/>
          <w:szCs w:val="24"/>
        </w:rPr>
        <w:t>R</w:t>
      </w:r>
      <w:r w:rsidRPr="005F0A61">
        <w:rPr>
          <w:rFonts w:eastAsiaTheme="minorHAnsi"/>
          <w:color w:val="auto"/>
          <w:szCs w:val="24"/>
        </w:rPr>
        <w:t>ead the following sentences: “A group of cells band together and form a tissue.There are many types of tissues. For example, connective tissues include blood or bones. These form connections between parts of the body. Muscle tissues form muscles, which help us move. Nervous tissues help parts of our body transmit messages—or ‘think’ and react to things that happen around us.”</w:t>
      </w:r>
    </w:p>
    <w:p w:rsidR="005F0A61" w:rsidRPr="005F0A61" w:rsidRDefault="005F0A61" w:rsidP="005F0A61">
      <w:pPr>
        <w:autoSpaceDE w:val="0"/>
        <w:autoSpaceDN w:val="0"/>
        <w:adjustRightInd w:val="0"/>
        <w:spacing w:after="0" w:line="240" w:lineRule="auto"/>
        <w:ind w:left="0" w:firstLine="0"/>
        <w:rPr>
          <w:rFonts w:eastAsiaTheme="minorHAnsi"/>
          <w:color w:val="auto"/>
          <w:szCs w:val="24"/>
        </w:rPr>
      </w:pPr>
    </w:p>
    <w:p w:rsidR="005F0A61" w:rsidRPr="005F0A61" w:rsidRDefault="005F0A61" w:rsidP="005F0A61">
      <w:pPr>
        <w:numPr>
          <w:ilvl w:val="0"/>
          <w:numId w:val="11"/>
        </w:numPr>
        <w:autoSpaceDE w:val="0"/>
        <w:autoSpaceDN w:val="0"/>
        <w:adjustRightInd w:val="0"/>
        <w:spacing w:after="0" w:line="240" w:lineRule="auto"/>
        <w:contextualSpacing/>
        <w:rPr>
          <w:rFonts w:eastAsiaTheme="minorHAnsi"/>
          <w:color w:val="auto"/>
          <w:szCs w:val="24"/>
        </w:rPr>
      </w:pPr>
      <w:r w:rsidRPr="005F0A61">
        <w:rPr>
          <w:rFonts w:eastAsiaTheme="minorHAnsi"/>
          <w:color w:val="auto"/>
          <w:szCs w:val="24"/>
        </w:rPr>
        <w:t>Based on this information, what can you conclude about tissues?</w:t>
      </w:r>
    </w:p>
    <w:p w:rsidR="005F0A61" w:rsidRPr="005F0A61" w:rsidRDefault="005F0A61" w:rsidP="005F0A61">
      <w:pPr>
        <w:numPr>
          <w:ilvl w:val="0"/>
          <w:numId w:val="13"/>
        </w:numPr>
        <w:autoSpaceDE w:val="0"/>
        <w:autoSpaceDN w:val="0"/>
        <w:adjustRightInd w:val="0"/>
        <w:spacing w:after="0" w:line="240" w:lineRule="auto"/>
        <w:contextualSpacing/>
        <w:rPr>
          <w:rFonts w:eastAsiaTheme="minorHAnsi"/>
          <w:color w:val="auto"/>
          <w:szCs w:val="24"/>
        </w:rPr>
      </w:pPr>
      <w:r w:rsidRPr="005F0A61">
        <w:rPr>
          <w:rFonts w:eastAsiaTheme="minorHAnsi"/>
          <w:bCs/>
          <w:color w:val="auto"/>
          <w:szCs w:val="24"/>
        </w:rPr>
        <w:t xml:space="preserve"> </w:t>
      </w:r>
      <w:r w:rsidRPr="005F0A61">
        <w:rPr>
          <w:rFonts w:eastAsiaTheme="minorHAnsi"/>
          <w:color w:val="auto"/>
          <w:szCs w:val="24"/>
        </w:rPr>
        <w:t>All tissues in the body have similar functions.</w:t>
      </w:r>
    </w:p>
    <w:p w:rsidR="005F0A61" w:rsidRPr="005F0A61" w:rsidRDefault="005F0A61" w:rsidP="005F0A61">
      <w:pPr>
        <w:numPr>
          <w:ilvl w:val="0"/>
          <w:numId w:val="13"/>
        </w:numPr>
        <w:autoSpaceDE w:val="0"/>
        <w:autoSpaceDN w:val="0"/>
        <w:adjustRightInd w:val="0"/>
        <w:spacing w:after="0" w:line="240" w:lineRule="auto"/>
        <w:contextualSpacing/>
        <w:rPr>
          <w:rFonts w:eastAsiaTheme="minorHAnsi"/>
          <w:color w:val="auto"/>
          <w:szCs w:val="24"/>
        </w:rPr>
      </w:pPr>
      <w:r w:rsidRPr="005F0A61">
        <w:rPr>
          <w:rFonts w:eastAsiaTheme="minorHAnsi"/>
          <w:bCs/>
          <w:color w:val="auto"/>
          <w:szCs w:val="24"/>
        </w:rPr>
        <w:t xml:space="preserve"> </w:t>
      </w:r>
      <w:r w:rsidRPr="005F0A61">
        <w:rPr>
          <w:rFonts w:eastAsiaTheme="minorHAnsi"/>
          <w:color w:val="auto"/>
          <w:szCs w:val="24"/>
        </w:rPr>
        <w:t>All tissues band together to form organs.</w:t>
      </w:r>
    </w:p>
    <w:p w:rsidR="005F0A61" w:rsidRPr="005F0A61" w:rsidRDefault="005F0A61" w:rsidP="005F0A61">
      <w:pPr>
        <w:numPr>
          <w:ilvl w:val="0"/>
          <w:numId w:val="13"/>
        </w:numPr>
        <w:autoSpaceDE w:val="0"/>
        <w:autoSpaceDN w:val="0"/>
        <w:adjustRightInd w:val="0"/>
        <w:spacing w:after="0" w:line="240" w:lineRule="auto"/>
        <w:contextualSpacing/>
        <w:rPr>
          <w:rFonts w:eastAsiaTheme="minorHAnsi"/>
          <w:color w:val="auto"/>
          <w:szCs w:val="24"/>
        </w:rPr>
      </w:pPr>
      <w:r w:rsidRPr="005F0A61">
        <w:rPr>
          <w:rFonts w:eastAsiaTheme="minorHAnsi"/>
          <w:bCs/>
          <w:color w:val="auto"/>
          <w:szCs w:val="24"/>
        </w:rPr>
        <w:t xml:space="preserve"> </w:t>
      </w:r>
      <w:r w:rsidRPr="005F0A61">
        <w:rPr>
          <w:rFonts w:eastAsiaTheme="minorHAnsi"/>
          <w:color w:val="auto"/>
          <w:szCs w:val="24"/>
        </w:rPr>
        <w:t>Each kind of tissue has a different function.</w:t>
      </w:r>
    </w:p>
    <w:p w:rsidR="005F0A61" w:rsidRPr="005F0A61" w:rsidRDefault="005F0A61" w:rsidP="005F0A61">
      <w:pPr>
        <w:numPr>
          <w:ilvl w:val="0"/>
          <w:numId w:val="13"/>
        </w:numPr>
        <w:spacing w:after="160" w:line="480" w:lineRule="auto"/>
        <w:contextualSpacing/>
        <w:rPr>
          <w:rFonts w:eastAsiaTheme="minorHAnsi"/>
          <w:color w:val="auto"/>
          <w:szCs w:val="24"/>
        </w:rPr>
      </w:pPr>
      <w:r w:rsidRPr="005F0A61">
        <w:rPr>
          <w:rFonts w:eastAsiaTheme="minorHAnsi"/>
          <w:bCs/>
          <w:color w:val="auto"/>
          <w:szCs w:val="24"/>
        </w:rPr>
        <w:t xml:space="preserve"> </w:t>
      </w:r>
      <w:r w:rsidRPr="005F0A61">
        <w:rPr>
          <w:rFonts w:eastAsiaTheme="minorHAnsi"/>
          <w:color w:val="auto"/>
          <w:szCs w:val="24"/>
        </w:rPr>
        <w:t>There are only four kinds of tissues in the human body.</w:t>
      </w:r>
    </w:p>
    <w:tbl>
      <w:tblPr>
        <w:tblStyle w:val="TableGrid0"/>
        <w:tblW w:w="0" w:type="auto"/>
        <w:tblLook w:val="04A0" w:firstRow="1" w:lastRow="0" w:firstColumn="1" w:lastColumn="0" w:noHBand="0" w:noVBand="1"/>
      </w:tblPr>
      <w:tblGrid>
        <w:gridCol w:w="9350"/>
      </w:tblGrid>
      <w:tr w:rsidR="005F0A61" w:rsidRPr="005F0A61" w:rsidTr="000F171E">
        <w:tc>
          <w:tcPr>
            <w:tcW w:w="9350" w:type="dxa"/>
          </w:tcPr>
          <w:p w:rsidR="005F0A61" w:rsidRPr="005F0A61" w:rsidRDefault="005F0A61" w:rsidP="005F0A61">
            <w:pPr>
              <w:spacing w:after="0" w:line="480" w:lineRule="auto"/>
              <w:ind w:left="0" w:firstLine="0"/>
              <w:rPr>
                <w:rFonts w:eastAsiaTheme="minorHAnsi"/>
                <w:color w:val="auto"/>
                <w:szCs w:val="24"/>
              </w:rPr>
            </w:pPr>
            <w:r w:rsidRPr="005F0A61">
              <w:rPr>
                <w:rFonts w:eastAsiaTheme="minorHAnsi"/>
                <w:color w:val="auto"/>
                <w:szCs w:val="24"/>
              </w:rPr>
              <w:lastRenderedPageBreak/>
              <w:t>Exit ticket</w:t>
            </w:r>
          </w:p>
          <w:p w:rsidR="005F0A61" w:rsidRPr="005F0A61" w:rsidRDefault="005F0A61" w:rsidP="005F0A61">
            <w:pPr>
              <w:spacing w:after="0" w:line="480" w:lineRule="auto"/>
              <w:ind w:left="0" w:firstLine="0"/>
              <w:rPr>
                <w:rFonts w:asciiTheme="minorHAnsi" w:eastAsiaTheme="minorHAnsi" w:hAnsiTheme="minorHAnsi" w:cstheme="minorBidi"/>
                <w:color w:val="auto"/>
              </w:rPr>
            </w:pPr>
            <w:r w:rsidRPr="005F0A61">
              <w:rPr>
                <w:rFonts w:eastAsiaTheme="minorHAnsi"/>
                <w:color w:val="auto"/>
                <w:szCs w:val="24"/>
              </w:rPr>
              <w:t xml:space="preserve">Do </w:t>
            </w:r>
            <w:r w:rsidRPr="005F0A61">
              <w:rPr>
                <w:rFonts w:asciiTheme="minorHAnsi" w:eastAsiaTheme="minorHAnsi" w:hAnsiTheme="minorHAnsi" w:cstheme="minorBidi"/>
                <w:color w:val="auto"/>
              </w:rPr>
              <w:t>you think a cell can survive without the mitochondrion? Why?</w:t>
            </w:r>
          </w:p>
          <w:p w:rsidR="005F0A61" w:rsidRPr="005F0A61" w:rsidRDefault="005F0A61" w:rsidP="005F0A61">
            <w:pPr>
              <w:spacing w:after="0" w:line="480" w:lineRule="auto"/>
              <w:ind w:left="0" w:firstLine="0"/>
              <w:rPr>
                <w:rFonts w:eastAsiaTheme="minorHAnsi"/>
                <w:color w:val="auto"/>
                <w:szCs w:val="24"/>
              </w:rPr>
            </w:pPr>
            <w:r w:rsidRPr="005F0A61">
              <w:rPr>
                <w:rFonts w:asciiTheme="minorHAnsi" w:eastAsiaTheme="minorHAnsi" w:hAnsiTheme="minorHAnsi" w:cstheme="minorBidi"/>
                <w:color w:val="auto"/>
              </w:rPr>
              <w:t>____________________________________________________________________________________________________________________________________________________________________________________________________________________________________</w:t>
            </w:r>
          </w:p>
        </w:tc>
      </w:tr>
      <w:tr w:rsidR="005F0A61" w:rsidRPr="005F0A61" w:rsidTr="000F171E">
        <w:tc>
          <w:tcPr>
            <w:tcW w:w="9350" w:type="dxa"/>
          </w:tcPr>
          <w:p w:rsidR="005F0A61" w:rsidRPr="005F0A61" w:rsidRDefault="005F0A61" w:rsidP="005F0A61">
            <w:pPr>
              <w:spacing w:after="0" w:line="480" w:lineRule="auto"/>
              <w:ind w:left="0" w:firstLine="0"/>
              <w:rPr>
                <w:rFonts w:eastAsiaTheme="minorHAnsi"/>
                <w:color w:val="auto"/>
                <w:szCs w:val="24"/>
              </w:rPr>
            </w:pPr>
            <w:r w:rsidRPr="005F0A61">
              <w:rPr>
                <w:rFonts w:eastAsiaTheme="minorHAnsi"/>
                <w:color w:val="auto"/>
                <w:szCs w:val="24"/>
              </w:rPr>
              <w:t>Exit ticket</w:t>
            </w:r>
          </w:p>
          <w:p w:rsidR="005F0A61" w:rsidRPr="005F0A61" w:rsidRDefault="005F0A61" w:rsidP="005F0A61">
            <w:pPr>
              <w:widowControl w:val="0"/>
              <w:autoSpaceDE w:val="0"/>
              <w:autoSpaceDN w:val="0"/>
              <w:spacing w:after="0" w:line="240" w:lineRule="auto"/>
              <w:ind w:left="0" w:firstLine="0"/>
              <w:rPr>
                <w:color w:val="auto"/>
              </w:rPr>
            </w:pPr>
            <w:r w:rsidRPr="005F0A61">
              <w:rPr>
                <w:color w:val="auto"/>
              </w:rPr>
              <w:t>What was the passage mainly about?  ________________________________________________________________________________________________________________________________________________________</w:t>
            </w:r>
          </w:p>
          <w:p w:rsidR="005F0A61" w:rsidRPr="005F0A61" w:rsidRDefault="005F0A61" w:rsidP="005F0A61">
            <w:pPr>
              <w:spacing w:after="0" w:line="480" w:lineRule="auto"/>
              <w:ind w:left="0" w:firstLine="0"/>
              <w:rPr>
                <w:rFonts w:eastAsiaTheme="minorHAnsi"/>
                <w:color w:val="auto"/>
                <w:szCs w:val="24"/>
              </w:rPr>
            </w:pPr>
            <w:r w:rsidRPr="005F0A61">
              <w:t>Why are all the part of the cell necessary? ________________________________________________________________________________________________________________________________________________________</w:t>
            </w:r>
          </w:p>
        </w:tc>
      </w:tr>
      <w:tr w:rsidR="005F0A61" w:rsidRPr="005F0A61" w:rsidTr="000F171E">
        <w:tc>
          <w:tcPr>
            <w:tcW w:w="9350" w:type="dxa"/>
          </w:tcPr>
          <w:p w:rsidR="005F0A61" w:rsidRPr="005F0A61" w:rsidRDefault="005F0A61" w:rsidP="005F0A61">
            <w:pPr>
              <w:spacing w:after="0" w:line="480" w:lineRule="auto"/>
              <w:ind w:left="0" w:firstLine="0"/>
              <w:rPr>
                <w:rFonts w:eastAsiaTheme="minorHAnsi"/>
                <w:color w:val="auto"/>
                <w:szCs w:val="24"/>
              </w:rPr>
            </w:pPr>
            <w:r w:rsidRPr="005F0A61">
              <w:rPr>
                <w:rFonts w:eastAsiaTheme="minorHAnsi"/>
                <w:color w:val="auto"/>
                <w:szCs w:val="24"/>
              </w:rPr>
              <w:t>Exit ticket</w:t>
            </w:r>
          </w:p>
          <w:p w:rsidR="005F0A61" w:rsidRPr="005F0A61" w:rsidRDefault="005F0A61" w:rsidP="005F0A61">
            <w:pPr>
              <w:spacing w:after="0" w:line="480" w:lineRule="auto"/>
              <w:ind w:left="0" w:firstLine="0"/>
              <w:rPr>
                <w:rFonts w:eastAsiaTheme="minorHAnsi"/>
                <w:color w:val="auto"/>
                <w:szCs w:val="24"/>
              </w:rPr>
            </w:pPr>
            <w:r w:rsidRPr="005F0A61">
              <w:rPr>
                <w:rFonts w:asciiTheme="minorHAnsi" w:eastAsiaTheme="minorHAnsi" w:hAnsiTheme="minorHAnsi" w:cstheme="minorBidi"/>
                <w:color w:val="auto"/>
              </w:rPr>
              <w:t>What was something that you learned that you did not know before? ________________________________________________________________________________________________________________________________________________________</w:t>
            </w:r>
          </w:p>
        </w:tc>
      </w:tr>
    </w:tbl>
    <w:p w:rsidR="005F0A61" w:rsidRDefault="005F0A61" w:rsidP="002E200E">
      <w:bookmarkStart w:id="3" w:name="_GoBack"/>
      <w:bookmarkEnd w:id="3"/>
    </w:p>
    <w:sectPr w:rsidR="005F0A61" w:rsidSect="005B4874">
      <w:headerReference w:type="default" r:id="rId20"/>
      <w:head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403C" w:rsidRDefault="0079403C" w:rsidP="00674072">
      <w:pPr>
        <w:spacing w:after="0" w:line="240" w:lineRule="auto"/>
      </w:pPr>
      <w:r>
        <w:separator/>
      </w:r>
    </w:p>
  </w:endnote>
  <w:endnote w:type="continuationSeparator" w:id="0">
    <w:p w:rsidR="0079403C" w:rsidRDefault="0079403C" w:rsidP="00674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NeueLTStd-Lt">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403C" w:rsidRDefault="0079403C" w:rsidP="00674072">
      <w:pPr>
        <w:spacing w:after="0" w:line="240" w:lineRule="auto"/>
      </w:pPr>
      <w:r>
        <w:separator/>
      </w:r>
    </w:p>
  </w:footnote>
  <w:footnote w:type="continuationSeparator" w:id="0">
    <w:p w:rsidR="0079403C" w:rsidRDefault="0079403C" w:rsidP="006740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00E" w:rsidRDefault="002E200E" w:rsidP="00674072">
    <w:pPr>
      <w:pStyle w:val="Header"/>
    </w:pPr>
    <w:r>
      <w:t>Multi-Genre</w:t>
    </w:r>
    <w:r>
      <w:tab/>
    </w:r>
    <w:r>
      <w:tab/>
    </w:r>
    <w:sdt>
      <w:sdtPr>
        <w:id w:val="18270131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C5C6A">
          <w:rPr>
            <w:noProof/>
          </w:rPr>
          <w:t>6</w:t>
        </w:r>
        <w:r>
          <w:rPr>
            <w:noProof/>
          </w:rPr>
          <w:fldChar w:fldCharType="end"/>
        </w:r>
      </w:sdtContent>
    </w:sdt>
  </w:p>
  <w:p w:rsidR="002E200E" w:rsidRDefault="002E20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8934541"/>
      <w:docPartObj>
        <w:docPartGallery w:val="Page Numbers (Top of Page)"/>
        <w:docPartUnique/>
      </w:docPartObj>
    </w:sdtPr>
    <w:sdtEndPr>
      <w:rPr>
        <w:noProof/>
      </w:rPr>
    </w:sdtEndPr>
    <w:sdtContent>
      <w:p w:rsidR="002E200E" w:rsidRDefault="002E200E" w:rsidP="005B4874">
        <w:pPr>
          <w:pStyle w:val="Header"/>
        </w:pPr>
        <w:r w:rsidRPr="005B4874">
          <w:t>Running Head: Multi-genre</w:t>
        </w:r>
        <w:r>
          <w:tab/>
        </w:r>
        <w:r>
          <w:tab/>
          <w:t xml:space="preserve"> </w:t>
        </w:r>
        <w:r>
          <w:fldChar w:fldCharType="begin"/>
        </w:r>
        <w:r>
          <w:instrText xml:space="preserve"> PAGE   \* MERGEFORMAT </w:instrText>
        </w:r>
        <w:r>
          <w:fldChar w:fldCharType="separate"/>
        </w:r>
        <w:r w:rsidR="000C5C6A">
          <w:rPr>
            <w:noProof/>
          </w:rPr>
          <w:t>1</w:t>
        </w:r>
        <w:r>
          <w:rPr>
            <w:noProof/>
          </w:rPr>
          <w:fldChar w:fldCharType="end"/>
        </w:r>
      </w:p>
    </w:sdtContent>
  </w:sdt>
  <w:p w:rsidR="002E200E" w:rsidRPr="005B4874" w:rsidRDefault="002E200E" w:rsidP="005B48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A74A6"/>
    <w:multiLevelType w:val="hybridMultilevel"/>
    <w:tmpl w:val="B1BE6270"/>
    <w:lvl w:ilvl="0" w:tplc="C93696E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3F05E8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91E0A5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5F46F6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C68F1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376E45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7E884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92A0E9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49EDBE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B812846"/>
    <w:multiLevelType w:val="hybridMultilevel"/>
    <w:tmpl w:val="BAF006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6B1067"/>
    <w:multiLevelType w:val="hybridMultilevel"/>
    <w:tmpl w:val="BF5CB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FE42DC"/>
    <w:multiLevelType w:val="multilevel"/>
    <w:tmpl w:val="73888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8E6E84"/>
    <w:multiLevelType w:val="hybridMultilevel"/>
    <w:tmpl w:val="2E06E5C8"/>
    <w:lvl w:ilvl="0" w:tplc="BDB691C4">
      <w:numFmt w:val="bullet"/>
      <w:lvlText w:val=""/>
      <w:lvlJc w:val="left"/>
      <w:pPr>
        <w:ind w:left="460" w:hanging="360"/>
      </w:pPr>
      <w:rPr>
        <w:rFonts w:hint="default"/>
        <w:w w:val="100"/>
      </w:rPr>
    </w:lvl>
    <w:lvl w:ilvl="1" w:tplc="8D3E28B8">
      <w:numFmt w:val="bullet"/>
      <w:lvlText w:val=""/>
      <w:lvlJc w:val="left"/>
      <w:pPr>
        <w:ind w:left="820" w:hanging="360"/>
      </w:pPr>
      <w:rPr>
        <w:rFonts w:hint="default"/>
        <w:w w:val="100"/>
      </w:rPr>
    </w:lvl>
    <w:lvl w:ilvl="2" w:tplc="76A8A98C">
      <w:numFmt w:val="bullet"/>
      <w:lvlText w:val="o"/>
      <w:lvlJc w:val="left"/>
      <w:pPr>
        <w:ind w:left="1540" w:hanging="360"/>
      </w:pPr>
      <w:rPr>
        <w:rFonts w:ascii="Courier New" w:eastAsia="Courier New" w:hAnsi="Courier New" w:cs="Courier New" w:hint="default"/>
        <w:w w:val="100"/>
        <w:sz w:val="24"/>
        <w:szCs w:val="24"/>
      </w:rPr>
    </w:lvl>
    <w:lvl w:ilvl="3" w:tplc="D03AE0A0">
      <w:numFmt w:val="bullet"/>
      <w:lvlText w:val=""/>
      <w:lvlJc w:val="left"/>
      <w:pPr>
        <w:ind w:left="2260" w:hanging="360"/>
      </w:pPr>
      <w:rPr>
        <w:rFonts w:ascii="Wingdings" w:eastAsia="Wingdings" w:hAnsi="Wingdings" w:cs="Wingdings" w:hint="default"/>
        <w:w w:val="100"/>
        <w:sz w:val="24"/>
        <w:szCs w:val="24"/>
      </w:rPr>
    </w:lvl>
    <w:lvl w:ilvl="4" w:tplc="FB0CA29E">
      <w:numFmt w:val="bullet"/>
      <w:lvlText w:val=""/>
      <w:lvlJc w:val="left"/>
      <w:pPr>
        <w:ind w:left="2981" w:hanging="360"/>
      </w:pPr>
      <w:rPr>
        <w:rFonts w:ascii="Symbol" w:eastAsia="Symbol" w:hAnsi="Symbol" w:cs="Symbol" w:hint="default"/>
        <w:w w:val="100"/>
        <w:sz w:val="24"/>
        <w:szCs w:val="24"/>
      </w:rPr>
    </w:lvl>
    <w:lvl w:ilvl="5" w:tplc="03309020">
      <w:numFmt w:val="bullet"/>
      <w:lvlText w:val="•"/>
      <w:lvlJc w:val="left"/>
      <w:pPr>
        <w:ind w:left="2980" w:hanging="360"/>
      </w:pPr>
      <w:rPr>
        <w:rFonts w:hint="default"/>
      </w:rPr>
    </w:lvl>
    <w:lvl w:ilvl="6" w:tplc="B8705A1C">
      <w:numFmt w:val="bullet"/>
      <w:lvlText w:val="•"/>
      <w:lvlJc w:val="left"/>
      <w:pPr>
        <w:ind w:left="4224" w:hanging="360"/>
      </w:pPr>
      <w:rPr>
        <w:rFonts w:hint="default"/>
      </w:rPr>
    </w:lvl>
    <w:lvl w:ilvl="7" w:tplc="571C6252">
      <w:numFmt w:val="bullet"/>
      <w:lvlText w:val="•"/>
      <w:lvlJc w:val="left"/>
      <w:pPr>
        <w:ind w:left="5468" w:hanging="360"/>
      </w:pPr>
      <w:rPr>
        <w:rFonts w:hint="default"/>
      </w:rPr>
    </w:lvl>
    <w:lvl w:ilvl="8" w:tplc="6874CA9A">
      <w:numFmt w:val="bullet"/>
      <w:lvlText w:val="•"/>
      <w:lvlJc w:val="left"/>
      <w:pPr>
        <w:ind w:left="6712" w:hanging="360"/>
      </w:pPr>
      <w:rPr>
        <w:rFonts w:hint="default"/>
      </w:rPr>
    </w:lvl>
  </w:abstractNum>
  <w:abstractNum w:abstractNumId="5" w15:restartNumberingAfterBreak="0">
    <w:nsid w:val="3E5213E0"/>
    <w:multiLevelType w:val="hybridMultilevel"/>
    <w:tmpl w:val="B91633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7F5D0A"/>
    <w:multiLevelType w:val="hybridMultilevel"/>
    <w:tmpl w:val="4712E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CA3E0C"/>
    <w:multiLevelType w:val="hybridMultilevel"/>
    <w:tmpl w:val="47528802"/>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8" w15:restartNumberingAfterBreak="0">
    <w:nsid w:val="4F093F15"/>
    <w:multiLevelType w:val="hybridMultilevel"/>
    <w:tmpl w:val="88A004CA"/>
    <w:lvl w:ilvl="0" w:tplc="08DC5814">
      <w:start w:val="1"/>
      <w:numFmt w:val="decimal"/>
      <w:lvlText w:val="%1."/>
      <w:lvlJc w:val="left"/>
      <w:pPr>
        <w:ind w:left="323" w:hanging="224"/>
      </w:pPr>
      <w:rPr>
        <w:rFonts w:hint="default"/>
        <w:b/>
        <w:bCs/>
        <w:w w:val="100"/>
      </w:rPr>
    </w:lvl>
    <w:lvl w:ilvl="1" w:tplc="77B6EFF8">
      <w:numFmt w:val="bullet"/>
      <w:lvlText w:val=""/>
      <w:lvlJc w:val="left"/>
      <w:pPr>
        <w:ind w:left="820" w:hanging="360"/>
      </w:pPr>
      <w:rPr>
        <w:rFonts w:ascii="Symbol" w:eastAsia="Symbol" w:hAnsi="Symbol" w:cs="Symbol" w:hint="default"/>
        <w:w w:val="99"/>
        <w:sz w:val="20"/>
        <w:szCs w:val="20"/>
      </w:rPr>
    </w:lvl>
    <w:lvl w:ilvl="2" w:tplc="B230598E">
      <w:numFmt w:val="bullet"/>
      <w:lvlText w:val="•"/>
      <w:lvlJc w:val="left"/>
      <w:pPr>
        <w:ind w:left="1853" w:hanging="360"/>
      </w:pPr>
      <w:rPr>
        <w:rFonts w:hint="default"/>
      </w:rPr>
    </w:lvl>
    <w:lvl w:ilvl="3" w:tplc="FDFC757A">
      <w:numFmt w:val="bullet"/>
      <w:lvlText w:val="•"/>
      <w:lvlJc w:val="left"/>
      <w:pPr>
        <w:ind w:left="2886" w:hanging="360"/>
      </w:pPr>
      <w:rPr>
        <w:rFonts w:hint="default"/>
      </w:rPr>
    </w:lvl>
    <w:lvl w:ilvl="4" w:tplc="49BE7434">
      <w:numFmt w:val="bullet"/>
      <w:lvlText w:val="•"/>
      <w:lvlJc w:val="left"/>
      <w:pPr>
        <w:ind w:left="3920" w:hanging="360"/>
      </w:pPr>
      <w:rPr>
        <w:rFonts w:hint="default"/>
      </w:rPr>
    </w:lvl>
    <w:lvl w:ilvl="5" w:tplc="4D7E3468">
      <w:numFmt w:val="bullet"/>
      <w:lvlText w:val="•"/>
      <w:lvlJc w:val="left"/>
      <w:pPr>
        <w:ind w:left="4953" w:hanging="360"/>
      </w:pPr>
      <w:rPr>
        <w:rFonts w:hint="default"/>
      </w:rPr>
    </w:lvl>
    <w:lvl w:ilvl="6" w:tplc="E9B45008">
      <w:numFmt w:val="bullet"/>
      <w:lvlText w:val="•"/>
      <w:lvlJc w:val="left"/>
      <w:pPr>
        <w:ind w:left="5986" w:hanging="360"/>
      </w:pPr>
      <w:rPr>
        <w:rFonts w:hint="default"/>
      </w:rPr>
    </w:lvl>
    <w:lvl w:ilvl="7" w:tplc="C5225B12">
      <w:numFmt w:val="bullet"/>
      <w:lvlText w:val="•"/>
      <w:lvlJc w:val="left"/>
      <w:pPr>
        <w:ind w:left="7020" w:hanging="360"/>
      </w:pPr>
      <w:rPr>
        <w:rFonts w:hint="default"/>
      </w:rPr>
    </w:lvl>
    <w:lvl w:ilvl="8" w:tplc="2FECD0DC">
      <w:numFmt w:val="bullet"/>
      <w:lvlText w:val="•"/>
      <w:lvlJc w:val="left"/>
      <w:pPr>
        <w:ind w:left="8053" w:hanging="360"/>
      </w:pPr>
      <w:rPr>
        <w:rFonts w:hint="default"/>
      </w:rPr>
    </w:lvl>
  </w:abstractNum>
  <w:abstractNum w:abstractNumId="9" w15:restartNumberingAfterBreak="0">
    <w:nsid w:val="68955C33"/>
    <w:multiLevelType w:val="hybridMultilevel"/>
    <w:tmpl w:val="05EC7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C76285"/>
    <w:multiLevelType w:val="hybridMultilevel"/>
    <w:tmpl w:val="AA6EA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2C1F07"/>
    <w:multiLevelType w:val="hybridMultilevel"/>
    <w:tmpl w:val="29F644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8E5E61"/>
    <w:multiLevelType w:val="hybridMultilevel"/>
    <w:tmpl w:val="CD9C7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7"/>
  </w:num>
  <w:num w:numId="4">
    <w:abstractNumId w:val="3"/>
  </w:num>
  <w:num w:numId="5">
    <w:abstractNumId w:val="6"/>
  </w:num>
  <w:num w:numId="6">
    <w:abstractNumId w:val="8"/>
  </w:num>
  <w:num w:numId="7">
    <w:abstractNumId w:val="4"/>
  </w:num>
  <w:num w:numId="8">
    <w:abstractNumId w:val="12"/>
  </w:num>
  <w:num w:numId="9">
    <w:abstractNumId w:val="11"/>
  </w:num>
  <w:num w:numId="10">
    <w:abstractNumId w:val="2"/>
  </w:num>
  <w:num w:numId="11">
    <w:abstractNumId w:val="9"/>
  </w:num>
  <w:num w:numId="12">
    <w:abstractNumId w:val="5"/>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E0"/>
    <w:rsid w:val="000579A3"/>
    <w:rsid w:val="00092D7B"/>
    <w:rsid w:val="000A700F"/>
    <w:rsid w:val="000B4B52"/>
    <w:rsid w:val="000C5C6A"/>
    <w:rsid w:val="00124754"/>
    <w:rsid w:val="0014593C"/>
    <w:rsid w:val="001D59B7"/>
    <w:rsid w:val="001F4423"/>
    <w:rsid w:val="001F4BB0"/>
    <w:rsid w:val="001F783E"/>
    <w:rsid w:val="00243491"/>
    <w:rsid w:val="002776B4"/>
    <w:rsid w:val="002909EE"/>
    <w:rsid w:val="002E200E"/>
    <w:rsid w:val="0032244F"/>
    <w:rsid w:val="00365FC5"/>
    <w:rsid w:val="003777DB"/>
    <w:rsid w:val="003A3994"/>
    <w:rsid w:val="003D2E3F"/>
    <w:rsid w:val="004A50E2"/>
    <w:rsid w:val="004B7963"/>
    <w:rsid w:val="004C3460"/>
    <w:rsid w:val="004E78FC"/>
    <w:rsid w:val="00510514"/>
    <w:rsid w:val="005116D9"/>
    <w:rsid w:val="0052025D"/>
    <w:rsid w:val="005B25E1"/>
    <w:rsid w:val="005B42BD"/>
    <w:rsid w:val="005B4874"/>
    <w:rsid w:val="005D0CC3"/>
    <w:rsid w:val="005D1C96"/>
    <w:rsid w:val="005E0013"/>
    <w:rsid w:val="005F0A61"/>
    <w:rsid w:val="0060038A"/>
    <w:rsid w:val="00621E39"/>
    <w:rsid w:val="00634D49"/>
    <w:rsid w:val="006479A0"/>
    <w:rsid w:val="00665DC3"/>
    <w:rsid w:val="00674072"/>
    <w:rsid w:val="00690B86"/>
    <w:rsid w:val="006A6563"/>
    <w:rsid w:val="006E1468"/>
    <w:rsid w:val="006E59F8"/>
    <w:rsid w:val="00723CCC"/>
    <w:rsid w:val="007659F9"/>
    <w:rsid w:val="0079403C"/>
    <w:rsid w:val="007B1784"/>
    <w:rsid w:val="007F35CB"/>
    <w:rsid w:val="008038CE"/>
    <w:rsid w:val="008209EF"/>
    <w:rsid w:val="00824F6D"/>
    <w:rsid w:val="008312B4"/>
    <w:rsid w:val="008360C2"/>
    <w:rsid w:val="00897B27"/>
    <w:rsid w:val="00901796"/>
    <w:rsid w:val="00907046"/>
    <w:rsid w:val="009236F8"/>
    <w:rsid w:val="0092794F"/>
    <w:rsid w:val="0097681E"/>
    <w:rsid w:val="009D50D0"/>
    <w:rsid w:val="00A10F94"/>
    <w:rsid w:val="00A135F5"/>
    <w:rsid w:val="00A52A4A"/>
    <w:rsid w:val="00AA4FE0"/>
    <w:rsid w:val="00AE0C5F"/>
    <w:rsid w:val="00B250AB"/>
    <w:rsid w:val="00B40EA5"/>
    <w:rsid w:val="00B53F0E"/>
    <w:rsid w:val="00B632B8"/>
    <w:rsid w:val="00B96AD9"/>
    <w:rsid w:val="00C2183D"/>
    <w:rsid w:val="00C53F87"/>
    <w:rsid w:val="00CA330E"/>
    <w:rsid w:val="00CC6702"/>
    <w:rsid w:val="00CE4576"/>
    <w:rsid w:val="00D30F20"/>
    <w:rsid w:val="00D65700"/>
    <w:rsid w:val="00D728DB"/>
    <w:rsid w:val="00DB51A4"/>
    <w:rsid w:val="00DF15B8"/>
    <w:rsid w:val="00E6116D"/>
    <w:rsid w:val="00E9250E"/>
    <w:rsid w:val="00ED5240"/>
    <w:rsid w:val="00F0307B"/>
    <w:rsid w:val="00F145B0"/>
    <w:rsid w:val="00F16C89"/>
    <w:rsid w:val="00FC4326"/>
    <w:rsid w:val="00FF02EF"/>
    <w:rsid w:val="00FF5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0C27DE-2A73-4602-81FD-B1F847AD7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4FE0"/>
    <w:pPr>
      <w:spacing w:after="4" w:line="248" w:lineRule="auto"/>
      <w:ind w:left="10" w:hanging="10"/>
    </w:pPr>
    <w:rPr>
      <w:rFonts w:ascii="Times New Roman" w:eastAsia="Times New Roman" w:hAnsi="Times New Roman" w:cs="Times New Roman"/>
      <w:color w:val="000000"/>
      <w:sz w:val="24"/>
    </w:rPr>
  </w:style>
  <w:style w:type="paragraph" w:styleId="Heading1">
    <w:name w:val="heading 1"/>
    <w:basedOn w:val="Normal"/>
    <w:link w:val="Heading1Char"/>
    <w:uiPriority w:val="1"/>
    <w:qFormat/>
    <w:rsid w:val="000579A3"/>
    <w:pPr>
      <w:widowControl w:val="0"/>
      <w:autoSpaceDE w:val="0"/>
      <w:autoSpaceDN w:val="0"/>
      <w:spacing w:before="59" w:after="0" w:line="240" w:lineRule="auto"/>
      <w:ind w:left="2871" w:firstLine="0"/>
      <w:outlineLvl w:val="0"/>
    </w:pPr>
    <w:rPr>
      <w:b/>
      <w:bCs/>
      <w:color w:val="auto"/>
      <w:sz w:val="32"/>
      <w:szCs w:val="32"/>
    </w:rPr>
  </w:style>
  <w:style w:type="paragraph" w:styleId="Heading4">
    <w:name w:val="heading 4"/>
    <w:basedOn w:val="Normal"/>
    <w:next w:val="Normal"/>
    <w:link w:val="Heading4Char"/>
    <w:uiPriority w:val="9"/>
    <w:semiHidden/>
    <w:unhideWhenUsed/>
    <w:qFormat/>
    <w:rsid w:val="00B40EA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AA4FE0"/>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1"/>
    <w:qFormat/>
    <w:rsid w:val="00AA4FE0"/>
    <w:pPr>
      <w:spacing w:after="160" w:line="259" w:lineRule="auto"/>
      <w:ind w:left="720" w:firstLine="0"/>
      <w:contextualSpacing/>
    </w:pPr>
    <w:rPr>
      <w:rFonts w:ascii="Calibri" w:eastAsia="Calibri" w:hAnsi="Calibri" w:cs="Calibri"/>
      <w:sz w:val="22"/>
    </w:rPr>
  </w:style>
  <w:style w:type="character" w:styleId="Hyperlink">
    <w:name w:val="Hyperlink"/>
    <w:basedOn w:val="DefaultParagraphFont"/>
    <w:uiPriority w:val="99"/>
    <w:unhideWhenUsed/>
    <w:rsid w:val="004B7963"/>
    <w:rPr>
      <w:color w:val="0563C1" w:themeColor="hyperlink"/>
      <w:u w:val="single"/>
    </w:rPr>
  </w:style>
  <w:style w:type="character" w:customStyle="1" w:styleId="Mention">
    <w:name w:val="Mention"/>
    <w:basedOn w:val="DefaultParagraphFont"/>
    <w:uiPriority w:val="99"/>
    <w:semiHidden/>
    <w:unhideWhenUsed/>
    <w:rsid w:val="004B7963"/>
    <w:rPr>
      <w:color w:val="2B579A"/>
      <w:shd w:val="clear" w:color="auto" w:fill="E6E6E6"/>
    </w:rPr>
  </w:style>
  <w:style w:type="character" w:styleId="FollowedHyperlink">
    <w:name w:val="FollowedHyperlink"/>
    <w:basedOn w:val="DefaultParagraphFont"/>
    <w:uiPriority w:val="99"/>
    <w:semiHidden/>
    <w:unhideWhenUsed/>
    <w:rsid w:val="00A10F94"/>
    <w:rPr>
      <w:color w:val="954F72" w:themeColor="followedHyperlink"/>
      <w:u w:val="single"/>
    </w:rPr>
  </w:style>
  <w:style w:type="character" w:customStyle="1" w:styleId="Heading1Char">
    <w:name w:val="Heading 1 Char"/>
    <w:basedOn w:val="DefaultParagraphFont"/>
    <w:link w:val="Heading1"/>
    <w:uiPriority w:val="1"/>
    <w:rsid w:val="000579A3"/>
    <w:rPr>
      <w:rFonts w:ascii="Times New Roman" w:eastAsia="Times New Roman" w:hAnsi="Times New Roman" w:cs="Times New Roman"/>
      <w:b/>
      <w:bCs/>
      <w:sz w:val="32"/>
      <w:szCs w:val="32"/>
    </w:rPr>
  </w:style>
  <w:style w:type="paragraph" w:styleId="BodyText">
    <w:name w:val="Body Text"/>
    <w:basedOn w:val="Normal"/>
    <w:link w:val="BodyTextChar"/>
    <w:uiPriority w:val="1"/>
    <w:qFormat/>
    <w:rsid w:val="000579A3"/>
    <w:pPr>
      <w:widowControl w:val="0"/>
      <w:autoSpaceDE w:val="0"/>
      <w:autoSpaceDN w:val="0"/>
      <w:spacing w:after="0" w:line="240" w:lineRule="auto"/>
      <w:ind w:left="0" w:firstLine="0"/>
    </w:pPr>
    <w:rPr>
      <w:color w:val="auto"/>
      <w:szCs w:val="24"/>
    </w:rPr>
  </w:style>
  <w:style w:type="character" w:customStyle="1" w:styleId="BodyTextChar">
    <w:name w:val="Body Text Char"/>
    <w:basedOn w:val="DefaultParagraphFont"/>
    <w:link w:val="BodyText"/>
    <w:uiPriority w:val="1"/>
    <w:rsid w:val="000579A3"/>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0579A3"/>
    <w:pPr>
      <w:widowControl w:val="0"/>
      <w:autoSpaceDE w:val="0"/>
      <w:autoSpaceDN w:val="0"/>
      <w:spacing w:after="0" w:line="240" w:lineRule="auto"/>
      <w:ind w:left="0" w:firstLine="0"/>
    </w:pPr>
    <w:rPr>
      <w:color w:val="auto"/>
      <w:sz w:val="22"/>
    </w:rPr>
  </w:style>
  <w:style w:type="paragraph" w:styleId="Header">
    <w:name w:val="header"/>
    <w:basedOn w:val="Normal"/>
    <w:link w:val="HeaderChar"/>
    <w:uiPriority w:val="99"/>
    <w:unhideWhenUsed/>
    <w:rsid w:val="006740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072"/>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6740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72"/>
    <w:rPr>
      <w:rFonts w:ascii="Times New Roman" w:eastAsia="Times New Roman" w:hAnsi="Times New Roman" w:cs="Times New Roman"/>
      <w:color w:val="000000"/>
      <w:sz w:val="24"/>
    </w:rPr>
  </w:style>
  <w:style w:type="character" w:customStyle="1" w:styleId="Heading4Char">
    <w:name w:val="Heading 4 Char"/>
    <w:basedOn w:val="DefaultParagraphFont"/>
    <w:link w:val="Heading4"/>
    <w:uiPriority w:val="9"/>
    <w:semiHidden/>
    <w:rsid w:val="00B40EA5"/>
    <w:rPr>
      <w:rFonts w:asciiTheme="majorHAnsi" w:eastAsiaTheme="majorEastAsia" w:hAnsiTheme="majorHAnsi" w:cstheme="majorBidi"/>
      <w:i/>
      <w:iCs/>
      <w:color w:val="2F5496" w:themeColor="accent1" w:themeShade="BF"/>
      <w:sz w:val="24"/>
    </w:rPr>
  </w:style>
  <w:style w:type="table" w:styleId="TableGrid0">
    <w:name w:val="Table Grid"/>
    <w:basedOn w:val="TableNormal"/>
    <w:uiPriority w:val="39"/>
    <w:rsid w:val="005B2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0"/>
    <w:uiPriority w:val="39"/>
    <w:rsid w:val="00600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600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0"/>
    <w:uiPriority w:val="39"/>
    <w:rsid w:val="00600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349060">
      <w:bodyDiv w:val="1"/>
      <w:marLeft w:val="0"/>
      <w:marRight w:val="0"/>
      <w:marTop w:val="0"/>
      <w:marBottom w:val="0"/>
      <w:divBdr>
        <w:top w:val="none" w:sz="0" w:space="0" w:color="auto"/>
        <w:left w:val="none" w:sz="0" w:space="0" w:color="auto"/>
        <w:bottom w:val="none" w:sz="0" w:space="0" w:color="auto"/>
        <w:right w:val="none" w:sz="0" w:space="0" w:color="auto"/>
      </w:divBdr>
    </w:div>
    <w:div w:id="205221887">
      <w:bodyDiv w:val="1"/>
      <w:marLeft w:val="0"/>
      <w:marRight w:val="0"/>
      <w:marTop w:val="0"/>
      <w:marBottom w:val="0"/>
      <w:divBdr>
        <w:top w:val="none" w:sz="0" w:space="0" w:color="auto"/>
        <w:left w:val="none" w:sz="0" w:space="0" w:color="auto"/>
        <w:bottom w:val="none" w:sz="0" w:space="0" w:color="auto"/>
        <w:right w:val="none" w:sz="0" w:space="0" w:color="auto"/>
      </w:divBdr>
    </w:div>
    <w:div w:id="319122161">
      <w:bodyDiv w:val="1"/>
      <w:marLeft w:val="0"/>
      <w:marRight w:val="0"/>
      <w:marTop w:val="0"/>
      <w:marBottom w:val="0"/>
      <w:divBdr>
        <w:top w:val="none" w:sz="0" w:space="0" w:color="auto"/>
        <w:left w:val="none" w:sz="0" w:space="0" w:color="auto"/>
        <w:bottom w:val="none" w:sz="0" w:space="0" w:color="auto"/>
        <w:right w:val="none" w:sz="0" w:space="0" w:color="auto"/>
      </w:divBdr>
    </w:div>
    <w:div w:id="346443571">
      <w:bodyDiv w:val="1"/>
      <w:marLeft w:val="0"/>
      <w:marRight w:val="0"/>
      <w:marTop w:val="0"/>
      <w:marBottom w:val="0"/>
      <w:divBdr>
        <w:top w:val="none" w:sz="0" w:space="0" w:color="auto"/>
        <w:left w:val="none" w:sz="0" w:space="0" w:color="auto"/>
        <w:bottom w:val="none" w:sz="0" w:space="0" w:color="auto"/>
        <w:right w:val="none" w:sz="0" w:space="0" w:color="auto"/>
      </w:divBdr>
    </w:div>
    <w:div w:id="570239876">
      <w:bodyDiv w:val="1"/>
      <w:marLeft w:val="0"/>
      <w:marRight w:val="0"/>
      <w:marTop w:val="0"/>
      <w:marBottom w:val="0"/>
      <w:divBdr>
        <w:top w:val="none" w:sz="0" w:space="0" w:color="auto"/>
        <w:left w:val="none" w:sz="0" w:space="0" w:color="auto"/>
        <w:bottom w:val="none" w:sz="0" w:space="0" w:color="auto"/>
        <w:right w:val="none" w:sz="0" w:space="0" w:color="auto"/>
      </w:divBdr>
    </w:div>
    <w:div w:id="192880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dworks.org/passages/cells-make-us" TargetMode="External"/><Relationship Id="rId13" Type="http://schemas.openxmlformats.org/officeDocument/2006/relationships/hyperlink" Target="http://zunal.com/webquest.php?w=71992"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URUJD5NEXC8" TargetMode="Externa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image" Target="media/image1.gif"/><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https://owlcation.com/stem/Plant-Cells-vs-Animal-Cells-With-Diagrams" TargetMode="External"/><Relationship Id="rId14" Type="http://schemas.openxmlformats.org/officeDocument/2006/relationships/image" Target="media/image3.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Sma15</b:Tag>
    <b:SourceType>Film</b:SourceType>
    <b:Guid>{37F9FF44-B7EC-4DE5-8ADA-9B2FD2BE45B1}</b:Guid>
    <b:Title>Animal Cells</b:Title>
    <b:Year>2015</b:Year>
    <b:Author>
      <b:Director>
        <b:NameList>
          <b:Person>
            <b:Last>all</b:Last>
            <b:First>Smart</b:First>
            <b:Middle>Living for</b:Middle>
          </b:Person>
        </b:NameList>
      </b:Director>
    </b:Author>
    <b:RefOrder>5</b:RefOrder>
  </b:Source>
  <b:Source>
    <b:Tag>Dre16</b:Tag>
    <b:SourceType>Film</b:SourceType>
    <b:Guid>{A3B3B088-E04A-41B4-BEC5-206A9C9905F9}</b:Guid>
    <b:Title>The Plant Cell Clique</b:Title>
    <b:Author>
      <b:Director>
        <b:NameList>
          <b:Person>
            <b:Last>TV</b:Last>
            <b:First>Dreamworks</b:First>
          </b:Person>
        </b:NameList>
      </b:Director>
    </b:Author>
    <b:Year>2016</b:Year>
    <b:RefOrder>6</b:RefOrder>
  </b:Source>
  <b:Source>
    <b:Tag>Nuc15</b:Tag>
    <b:SourceType>Film</b:SourceType>
    <b:Guid>{6C513CA1-D94A-4598-89D4-5C4B4E9E1DDF}</b:Guid>
    <b:Title>Biology: Cell Structure</b:Title>
    <b:Author>
      <b:Director>
        <b:NameList>
          <b:Person>
            <b:Last>Media</b:Last>
            <b:First>Nucleus</b:First>
            <b:Middle>Medical</b:Middle>
          </b:Person>
        </b:NameList>
      </b:Director>
    </b:Author>
    <b:Year>2015</b:Year>
    <b:RefOrder>3</b:RefOrder>
  </b:Source>
  <b:Source>
    <b:Tag>cra11</b:Tag>
    <b:SourceType>Film</b:SourceType>
    <b:Guid>{7D59E95F-8322-4D0B-AC36-19BDD9A04FDB}</b:Guid>
    <b:Title>Cells, cells: parts of the cell rap</b:Title>
    <b:Author>
      <b:Director>
        <b:NameList>
          <b:Person>
            <b:Last>teacher</b:Last>
            <b:First>crappy</b:First>
          </b:Person>
        </b:NameList>
      </b:Director>
    </b:Author>
    <b:Year>2011</b:Year>
    <b:RefOrder>4</b:RefOrder>
  </b:Source>
  <b:Source>
    <b:Tag>rea17</b:Tag>
    <b:SourceType>DocumentFromInternetSite</b:SourceType>
    <b:Guid>{F082566C-2E61-4501-AB12-053937580B4A}</b:Guid>
    <b:Title>reasworks</b:Title>
    <b:Year>2017</b:Year>
    <b:Author>
      <b:Author>
        <b:NameList>
          <b:Person>
            <b:Last>readworks</b:Last>
          </b:Person>
        </b:NameList>
      </b:Author>
    </b:Author>
    <b:InternetSiteTitle>readworks</b:InternetSiteTitle>
    <b:Month>may</b:Month>
    <b:Day>21</b:Day>
    <b:URL>http://www.readworks.org/passages/cells-make-us</b:URL>
    <b:RefOrder>1</b:RefOrder>
  </b:Source>
  <b:Source>
    <b:Tag>gle16</b:Tag>
    <b:SourceType>DocumentFromInternetSite</b:SourceType>
    <b:Guid>{A113B833-A8D7-46DF-BB69-D6D4CDCB254C}</b:Guid>
    <b:Author>
      <b:Author>
        <b:NameList>
          <b:Person>
            <b:Last>nunes</b:Last>
            <b:First>glen</b:First>
          </b:Person>
        </b:NameList>
      </b:Author>
    </b:Author>
    <b:Title>plants vs. animal cells</b:Title>
    <b:InternetSiteTitle>owlcation</b:InternetSiteTitle>
    <b:Year>2016</b:Year>
    <b:Month>june</b:Month>
    <b:Day>6</b:Day>
    <b:URL>https://owlcation.com/stem/Plant-Cells-vs-Animal-Cells-With-Diagrams</b:URL>
    <b:RefOrder>2</b:RefOrder>
  </b:Source>
</b:Sources>
</file>

<file path=customXml/itemProps1.xml><?xml version="1.0" encoding="utf-8"?>
<ds:datastoreItem xmlns:ds="http://schemas.openxmlformats.org/officeDocument/2006/customXml" ds:itemID="{322AB0DA-A7F4-4AC1-AE55-3FCD34201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5870</Words>
  <Characters>33462</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pookie stream</dc:creator>
  <cp:keywords/>
  <dc:description/>
  <cp:lastModifiedBy>Albert Carter</cp:lastModifiedBy>
  <cp:revision>2</cp:revision>
  <dcterms:created xsi:type="dcterms:W3CDTF">2019-08-21T20:27:00Z</dcterms:created>
  <dcterms:modified xsi:type="dcterms:W3CDTF">2019-08-21T20:27:00Z</dcterms:modified>
</cp:coreProperties>
</file>